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B6C5" w14:textId="62E210BA" w:rsidR="007D2158" w:rsidRPr="00547768" w:rsidRDefault="00547768" w:rsidP="007D2158">
      <w:pPr>
        <w:rPr>
          <w:rFonts w:ascii="Verdana" w:hAnsi="Verdana"/>
          <w:color w:val="00304A"/>
          <w:sz w:val="72"/>
          <w:szCs w:val="72"/>
        </w:rPr>
      </w:pPr>
      <w:r w:rsidRPr="00547768">
        <w:rPr>
          <w:rFonts w:ascii="Verdana" w:hAnsi="Verdana"/>
          <w:noProof/>
          <w:color w:val="00304A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5A8A344" wp14:editId="74765D7C">
            <wp:simplePos x="0" y="0"/>
            <wp:positionH relativeFrom="column">
              <wp:posOffset>5304816</wp:posOffset>
            </wp:positionH>
            <wp:positionV relativeFrom="paragraph">
              <wp:posOffset>-701675</wp:posOffset>
            </wp:positionV>
            <wp:extent cx="1094029" cy="354725"/>
            <wp:effectExtent l="0" t="0" r="0" b="1270"/>
            <wp:wrapNone/>
            <wp:docPr id="1877956618" name="Billede 1" descr="Et billede, der indeholder Font/skrifttype, Grafik, grafisk design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56618" name="Billede 1" descr="Et billede, der indeholder Font/skrifttype, Grafik, grafisk design, design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029" cy="35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158" w:rsidRPr="00547768">
        <w:rPr>
          <w:rFonts w:ascii="Verdana" w:hAnsi="Verdana"/>
          <w:color w:val="00304A"/>
          <w:sz w:val="72"/>
          <w:szCs w:val="72"/>
        </w:rPr>
        <w:t xml:space="preserve">Regler for læskure </w:t>
      </w:r>
    </w:p>
    <w:p w14:paraId="05AE24D6" w14:textId="77777777" w:rsidR="007D2158" w:rsidRPr="00547768" w:rsidRDefault="007D2158" w:rsidP="00DA27D9">
      <w:pPr>
        <w:ind w:right="-173"/>
        <w:rPr>
          <w:rFonts w:ascii="Verdana" w:hAnsi="Verdana"/>
          <w:bCs/>
          <w:color w:val="00304A"/>
          <w:sz w:val="27"/>
          <w:szCs w:val="27"/>
          <w:u w:val="single"/>
        </w:rPr>
      </w:pPr>
    </w:p>
    <w:p w14:paraId="1D3AB8AF" w14:textId="022B0A30" w:rsidR="006151C3" w:rsidRPr="00547768" w:rsidRDefault="005C5DAF" w:rsidP="005B68BA">
      <w:pPr>
        <w:autoSpaceDE w:val="0"/>
        <w:autoSpaceDN w:val="0"/>
        <w:adjustRightInd w:val="0"/>
        <w:rPr>
          <w:rFonts w:ascii="Verdana" w:hAnsi="Verdana" w:cs="Verdana"/>
          <w:color w:val="00304A"/>
          <w:sz w:val="18"/>
          <w:szCs w:val="18"/>
        </w:rPr>
      </w:pPr>
      <w:r w:rsidRPr="00547768">
        <w:rPr>
          <w:rFonts w:ascii="Verdana" w:hAnsi="Verdana" w:cs="Verdana"/>
          <w:color w:val="00304A"/>
          <w:sz w:val="18"/>
          <w:szCs w:val="18"/>
        </w:rPr>
        <w:t xml:space="preserve">I miljølovgivningen skelnes der imellem erhvervsmæssigt dyrehold og ikke erhvervsmæssigt dyrehold. </w:t>
      </w:r>
      <w:r w:rsidR="008B4001" w:rsidRPr="00547768">
        <w:rPr>
          <w:rFonts w:ascii="Verdana" w:hAnsi="Verdana" w:cs="Verdana"/>
          <w:color w:val="00304A"/>
          <w:sz w:val="18"/>
          <w:szCs w:val="18"/>
        </w:rPr>
        <w:t>For erhvervsmæssigt dyrehold gælder reglerne i husdyrgødningsbekendtgørelsen</w:t>
      </w:r>
      <w:r w:rsidR="00F574F3" w:rsidRPr="00547768">
        <w:rPr>
          <w:rStyle w:val="Slutnotehenvisning"/>
          <w:rFonts w:ascii="Verdana" w:hAnsi="Verdana" w:cs="Verdana"/>
          <w:color w:val="00304A"/>
          <w:sz w:val="18"/>
          <w:szCs w:val="18"/>
        </w:rPr>
        <w:endnoteReference w:id="1"/>
      </w:r>
      <w:r w:rsidR="008B4001" w:rsidRPr="00547768">
        <w:rPr>
          <w:rFonts w:ascii="Verdana" w:hAnsi="Verdana" w:cs="Verdana"/>
          <w:color w:val="00304A"/>
          <w:sz w:val="18"/>
          <w:szCs w:val="18"/>
        </w:rPr>
        <w:t xml:space="preserve">, mens </w:t>
      </w:r>
      <w:r w:rsidR="005B68BA" w:rsidRPr="00547768">
        <w:rPr>
          <w:rFonts w:ascii="Verdana" w:hAnsi="Verdana" w:cs="Verdana"/>
          <w:color w:val="00304A"/>
          <w:sz w:val="18"/>
          <w:szCs w:val="18"/>
        </w:rPr>
        <w:t>ikke erhvervsmæssigt dyrehold reguleres af reglerne i miljøaktivitetsbekendtgørelsen</w:t>
      </w:r>
      <w:r w:rsidR="00071EE9" w:rsidRPr="00547768">
        <w:rPr>
          <w:rStyle w:val="Slutnotehenvisning"/>
          <w:rFonts w:ascii="Verdana" w:hAnsi="Verdana" w:cs="Verdana"/>
          <w:color w:val="00304A"/>
          <w:sz w:val="18"/>
          <w:szCs w:val="18"/>
        </w:rPr>
        <w:endnoteReference w:id="2"/>
      </w:r>
      <w:r w:rsidR="005B68BA" w:rsidRPr="00547768">
        <w:rPr>
          <w:rFonts w:ascii="Verdana" w:hAnsi="Verdana" w:cs="Verdana"/>
          <w:color w:val="00304A"/>
          <w:sz w:val="18"/>
          <w:szCs w:val="18"/>
        </w:rPr>
        <w:t xml:space="preserve">. </w:t>
      </w:r>
      <w:r w:rsidRPr="00547768">
        <w:rPr>
          <w:rFonts w:ascii="Verdana" w:hAnsi="Verdana" w:cs="Verdana"/>
          <w:color w:val="00304A"/>
          <w:sz w:val="18"/>
          <w:szCs w:val="18"/>
        </w:rPr>
        <w:t>Det er alene antallet af dyr, der er afgørende for,</w:t>
      </w:r>
      <w:r w:rsidR="005B68BA" w:rsidRPr="00547768">
        <w:rPr>
          <w:rFonts w:ascii="Verdana" w:hAnsi="Verdana" w:cs="Verdana"/>
          <w:color w:val="00304A"/>
          <w:sz w:val="18"/>
          <w:szCs w:val="18"/>
        </w:rPr>
        <w:t xml:space="preserve"> </w:t>
      </w:r>
      <w:r w:rsidRPr="00547768">
        <w:rPr>
          <w:rFonts w:ascii="Verdana" w:hAnsi="Verdana" w:cs="Verdana"/>
          <w:color w:val="00304A"/>
          <w:sz w:val="18"/>
          <w:szCs w:val="18"/>
        </w:rPr>
        <w:t>hvornår et dyrehold betragtes som erhvervsmæssigt</w:t>
      </w:r>
      <w:r w:rsidR="00CB61F8" w:rsidRPr="00547768">
        <w:rPr>
          <w:rFonts w:ascii="Verdana" w:hAnsi="Verdana" w:cs="Verdana"/>
          <w:color w:val="00304A"/>
          <w:sz w:val="18"/>
          <w:szCs w:val="18"/>
        </w:rPr>
        <w:t>.</w:t>
      </w:r>
      <w:r w:rsidR="00312FC1" w:rsidRPr="00547768">
        <w:rPr>
          <w:rFonts w:ascii="Verdana" w:hAnsi="Verdana" w:cs="Verdana"/>
          <w:color w:val="00304A"/>
          <w:sz w:val="18"/>
          <w:szCs w:val="18"/>
        </w:rPr>
        <w:t xml:space="preserve"> </w:t>
      </w:r>
      <w:r w:rsidR="00CB61F8" w:rsidRPr="00547768">
        <w:rPr>
          <w:rFonts w:ascii="Verdana" w:hAnsi="Verdana" w:cs="Verdana"/>
          <w:color w:val="00304A"/>
          <w:sz w:val="18"/>
          <w:szCs w:val="18"/>
        </w:rPr>
        <w:t>F</w:t>
      </w:r>
      <w:r w:rsidR="00312FC1" w:rsidRPr="00547768">
        <w:rPr>
          <w:rFonts w:ascii="Verdana" w:hAnsi="Verdana" w:cs="Verdana"/>
          <w:color w:val="00304A"/>
          <w:sz w:val="18"/>
          <w:szCs w:val="18"/>
        </w:rPr>
        <w:t>or</w:t>
      </w:r>
      <w:r w:rsidR="00CB61F8" w:rsidRPr="00547768">
        <w:rPr>
          <w:rFonts w:ascii="Verdana" w:hAnsi="Verdana" w:cs="Verdana"/>
          <w:color w:val="00304A"/>
          <w:sz w:val="18"/>
          <w:szCs w:val="18"/>
        </w:rPr>
        <w:t xml:space="preserve"> </w:t>
      </w:r>
      <w:r w:rsidR="00312FC1" w:rsidRPr="00547768">
        <w:rPr>
          <w:rFonts w:ascii="Verdana" w:hAnsi="Verdana" w:cs="Verdana"/>
          <w:color w:val="00304A"/>
          <w:sz w:val="18"/>
          <w:szCs w:val="18"/>
        </w:rPr>
        <w:t xml:space="preserve">eksempel er et dyrehold med mere end </w:t>
      </w:r>
      <w:r w:rsidR="003915C7" w:rsidRPr="00547768">
        <w:rPr>
          <w:rFonts w:ascii="Verdana" w:hAnsi="Verdana" w:cs="Verdana"/>
          <w:color w:val="00304A"/>
          <w:sz w:val="18"/>
          <w:szCs w:val="18"/>
        </w:rPr>
        <w:t xml:space="preserve">to køer med </w:t>
      </w:r>
      <w:r w:rsidR="00CB61F8" w:rsidRPr="00547768">
        <w:rPr>
          <w:rFonts w:ascii="Verdana" w:hAnsi="Verdana" w:cs="Verdana"/>
          <w:color w:val="00304A"/>
          <w:sz w:val="18"/>
          <w:szCs w:val="18"/>
        </w:rPr>
        <w:t xml:space="preserve">tilhørende </w:t>
      </w:r>
      <w:r w:rsidR="003915C7" w:rsidRPr="00547768">
        <w:rPr>
          <w:rFonts w:ascii="Verdana" w:hAnsi="Verdana" w:cs="Verdana"/>
          <w:color w:val="00304A"/>
          <w:sz w:val="18"/>
          <w:szCs w:val="18"/>
        </w:rPr>
        <w:t>kalve op til 6 mdr</w:t>
      </w:r>
      <w:r w:rsidR="00CB61F8" w:rsidRPr="00547768">
        <w:rPr>
          <w:rFonts w:ascii="Verdana" w:hAnsi="Verdana" w:cs="Verdana"/>
          <w:color w:val="00304A"/>
          <w:sz w:val="18"/>
          <w:szCs w:val="18"/>
        </w:rPr>
        <w:t>.</w:t>
      </w:r>
      <w:r w:rsidR="003915C7" w:rsidRPr="00547768">
        <w:rPr>
          <w:rFonts w:ascii="Verdana" w:hAnsi="Verdana" w:cs="Verdana"/>
          <w:color w:val="00304A"/>
          <w:sz w:val="18"/>
          <w:szCs w:val="18"/>
        </w:rPr>
        <w:t xml:space="preserve"> eller mere end 4 </w:t>
      </w:r>
      <w:r w:rsidR="00CB61F8" w:rsidRPr="00547768">
        <w:rPr>
          <w:rFonts w:ascii="Verdana" w:hAnsi="Verdana" w:cs="Verdana"/>
          <w:color w:val="00304A"/>
          <w:sz w:val="18"/>
          <w:szCs w:val="18"/>
        </w:rPr>
        <w:t>heste med tilhørende føl op til 12 mdr</w:t>
      </w:r>
      <w:r w:rsidRPr="00547768">
        <w:rPr>
          <w:rFonts w:ascii="Verdana" w:hAnsi="Verdana" w:cs="Verdana"/>
          <w:color w:val="00304A"/>
          <w:sz w:val="18"/>
          <w:szCs w:val="18"/>
        </w:rPr>
        <w:t>.</w:t>
      </w:r>
      <w:r w:rsidR="00732C63" w:rsidRPr="00547768">
        <w:rPr>
          <w:rFonts w:ascii="Verdana" w:hAnsi="Verdana" w:cs="Verdana"/>
          <w:color w:val="00304A"/>
          <w:sz w:val="18"/>
          <w:szCs w:val="18"/>
        </w:rPr>
        <w:t xml:space="preserve"> erhvervsmæssigt dyrehold</w:t>
      </w:r>
      <w:r w:rsidR="00C362F7" w:rsidRPr="00547768">
        <w:rPr>
          <w:rFonts w:ascii="Verdana" w:hAnsi="Verdana" w:cs="Verdana"/>
          <w:color w:val="00304A"/>
          <w:sz w:val="18"/>
          <w:szCs w:val="18"/>
        </w:rPr>
        <w:t>.</w:t>
      </w:r>
    </w:p>
    <w:p w14:paraId="684C3CFC" w14:textId="77777777" w:rsidR="005B68BA" w:rsidRPr="00547768" w:rsidRDefault="005B68BA" w:rsidP="005B68BA">
      <w:pPr>
        <w:autoSpaceDE w:val="0"/>
        <w:autoSpaceDN w:val="0"/>
        <w:adjustRightInd w:val="0"/>
        <w:rPr>
          <w:rFonts w:ascii="Verdana" w:hAnsi="Verdana" w:cs="Verdana"/>
          <w:color w:val="00304A"/>
        </w:rPr>
      </w:pPr>
    </w:p>
    <w:p w14:paraId="3DEB4B3D" w14:textId="0C422935" w:rsidR="005B68BA" w:rsidRPr="00547768" w:rsidRDefault="005B68BA" w:rsidP="005B68BA">
      <w:pPr>
        <w:pStyle w:val="Overskrift1"/>
        <w:rPr>
          <w:color w:val="00304A"/>
        </w:rPr>
      </w:pPr>
      <w:r w:rsidRPr="00547768">
        <w:rPr>
          <w:color w:val="00304A"/>
        </w:rPr>
        <w:t>Ikke erhvervsmæssigt</w:t>
      </w:r>
      <w:r w:rsidR="003F0E16" w:rsidRPr="00547768">
        <w:rPr>
          <w:color w:val="00304A"/>
        </w:rPr>
        <w:t xml:space="preserve"> dyrehold</w:t>
      </w:r>
    </w:p>
    <w:p w14:paraId="747F5A1E" w14:textId="76AE85BC" w:rsidR="003F0A98" w:rsidRPr="00547768" w:rsidRDefault="003F0A98" w:rsidP="003F0A98">
      <w:pPr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 xml:space="preserve">Nye </w:t>
      </w:r>
      <w:r w:rsidR="00370ACD" w:rsidRPr="00547768">
        <w:rPr>
          <w:rFonts w:ascii="Verdana" w:hAnsi="Verdana"/>
          <w:color w:val="00304A"/>
          <w:sz w:val="18"/>
          <w:szCs w:val="18"/>
        </w:rPr>
        <w:t xml:space="preserve">læskure </w:t>
      </w:r>
      <w:r w:rsidR="009A2BFB" w:rsidRPr="00547768">
        <w:rPr>
          <w:rFonts w:ascii="Verdana" w:hAnsi="Verdana"/>
          <w:color w:val="00304A"/>
          <w:sz w:val="18"/>
          <w:szCs w:val="18"/>
        </w:rPr>
        <w:t xml:space="preserve">til et ikke erhvervsmæssigt dyrehold </w:t>
      </w:r>
      <w:r w:rsidRPr="00547768">
        <w:rPr>
          <w:rFonts w:ascii="Verdana" w:hAnsi="Verdana"/>
          <w:color w:val="00304A"/>
          <w:sz w:val="18"/>
          <w:szCs w:val="18"/>
        </w:rPr>
        <w:t>skal placeres og indrettes</w:t>
      </w:r>
      <w:r w:rsidR="00C039CB" w:rsidRPr="00547768">
        <w:rPr>
          <w:rFonts w:ascii="Verdana" w:hAnsi="Verdana"/>
          <w:color w:val="00304A"/>
          <w:sz w:val="18"/>
          <w:szCs w:val="18"/>
        </w:rPr>
        <w:t>,</w:t>
      </w:r>
      <w:r w:rsidRPr="00547768">
        <w:rPr>
          <w:rFonts w:ascii="Verdana" w:hAnsi="Verdana"/>
          <w:color w:val="00304A"/>
          <w:sz w:val="18"/>
          <w:szCs w:val="18"/>
        </w:rPr>
        <w:t xml:space="preserve"> så </w:t>
      </w:r>
      <w:r w:rsidR="009709F2" w:rsidRPr="00547768">
        <w:rPr>
          <w:rFonts w:ascii="Verdana" w:hAnsi="Verdana"/>
          <w:color w:val="00304A"/>
          <w:sz w:val="18"/>
          <w:szCs w:val="18"/>
        </w:rPr>
        <w:t xml:space="preserve">der ikke sker forurening </w:t>
      </w:r>
      <w:r w:rsidRPr="00547768">
        <w:rPr>
          <w:rFonts w:ascii="Verdana" w:hAnsi="Verdana"/>
          <w:color w:val="00304A"/>
          <w:sz w:val="18"/>
          <w:szCs w:val="18"/>
        </w:rPr>
        <w:t>af grundvand</w:t>
      </w:r>
      <w:r w:rsidR="006012F2" w:rsidRPr="00547768">
        <w:rPr>
          <w:rFonts w:ascii="Verdana" w:hAnsi="Verdana"/>
          <w:color w:val="00304A"/>
          <w:sz w:val="18"/>
          <w:szCs w:val="18"/>
        </w:rPr>
        <w:t>, vandboringer mv</w:t>
      </w:r>
      <w:r w:rsidRPr="00547768">
        <w:rPr>
          <w:rFonts w:ascii="Verdana" w:hAnsi="Verdana"/>
          <w:color w:val="00304A"/>
          <w:sz w:val="18"/>
          <w:szCs w:val="18"/>
        </w:rPr>
        <w:t xml:space="preserve"> og så de ikke er til gene for omgivelserne</w:t>
      </w:r>
    </w:p>
    <w:p w14:paraId="54B13632" w14:textId="44F5B758" w:rsidR="003F0A98" w:rsidRPr="00547768" w:rsidRDefault="003F0A98" w:rsidP="003F0A98">
      <w:pPr>
        <w:rPr>
          <w:rFonts w:ascii="Verdana" w:hAnsi="Verdana"/>
          <w:color w:val="00304A"/>
          <w:sz w:val="18"/>
          <w:szCs w:val="18"/>
        </w:rPr>
      </w:pPr>
    </w:p>
    <w:p w14:paraId="29B5CF42" w14:textId="47FD873B" w:rsidR="00A40B01" w:rsidRPr="00547768" w:rsidRDefault="00A40B01" w:rsidP="00A40B01">
      <w:pPr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Læskur til et ikke erhvervsmæssigt dyrehold kan kræve byggetilladelse i henhold til Byggeloven</w:t>
      </w:r>
      <w:r w:rsidR="009A2BFB" w:rsidRPr="00547768">
        <w:rPr>
          <w:rFonts w:ascii="Verdana" w:hAnsi="Verdana"/>
          <w:color w:val="00304A"/>
          <w:sz w:val="18"/>
          <w:szCs w:val="18"/>
        </w:rPr>
        <w:t xml:space="preserve"> og/eller landzonetilladelse i henhold til planloven til placeringen</w:t>
      </w:r>
      <w:r w:rsidRPr="00547768">
        <w:rPr>
          <w:rFonts w:ascii="Verdana" w:hAnsi="Verdana"/>
          <w:color w:val="00304A"/>
          <w:sz w:val="18"/>
          <w:szCs w:val="18"/>
        </w:rPr>
        <w:t>. Der kan i det konkrete tilfælde være specifikke regler for etablering af læskure</w:t>
      </w:r>
      <w:r w:rsidR="009A2BFB" w:rsidRPr="00547768">
        <w:rPr>
          <w:rFonts w:ascii="Verdana" w:hAnsi="Verdana"/>
          <w:color w:val="00304A"/>
          <w:sz w:val="18"/>
          <w:szCs w:val="18"/>
        </w:rPr>
        <w:t>. Ring og forhør dig ved kommunen</w:t>
      </w:r>
      <w:r w:rsidRPr="00547768">
        <w:rPr>
          <w:rFonts w:ascii="Verdana" w:hAnsi="Verdana"/>
          <w:color w:val="00304A"/>
          <w:sz w:val="18"/>
          <w:szCs w:val="18"/>
        </w:rPr>
        <w:t>.</w:t>
      </w:r>
    </w:p>
    <w:p w14:paraId="4290B2E1" w14:textId="77777777" w:rsidR="0058420B" w:rsidRPr="00547768" w:rsidRDefault="0058420B" w:rsidP="00A40B01">
      <w:pPr>
        <w:rPr>
          <w:rFonts w:ascii="Verdana" w:hAnsi="Verdana"/>
          <w:color w:val="00304A"/>
        </w:rPr>
      </w:pPr>
    </w:p>
    <w:p w14:paraId="49C1ACA0" w14:textId="1A757699" w:rsidR="0058420B" w:rsidRPr="00547768" w:rsidRDefault="0058420B" w:rsidP="0058420B">
      <w:pPr>
        <w:pStyle w:val="Overskrift1"/>
        <w:rPr>
          <w:color w:val="00304A"/>
        </w:rPr>
      </w:pPr>
      <w:r w:rsidRPr="00547768">
        <w:rPr>
          <w:color w:val="00304A"/>
        </w:rPr>
        <w:t>Erhvervsmæssigt dyrehold</w:t>
      </w:r>
      <w:r w:rsidR="00F639C9" w:rsidRPr="00547768">
        <w:rPr>
          <w:color w:val="00304A"/>
        </w:rPr>
        <w:t>,</w:t>
      </w:r>
      <w:r w:rsidR="0058147A" w:rsidRPr="00547768">
        <w:rPr>
          <w:color w:val="00304A"/>
        </w:rPr>
        <w:t xml:space="preserve"> krav</w:t>
      </w:r>
      <w:r w:rsidR="00F639C9" w:rsidRPr="00547768">
        <w:rPr>
          <w:color w:val="00304A"/>
        </w:rPr>
        <w:t xml:space="preserve"> i</w:t>
      </w:r>
      <w:r w:rsidR="0058147A" w:rsidRPr="00547768">
        <w:rPr>
          <w:color w:val="00304A"/>
        </w:rPr>
        <w:t xml:space="preserve"> henhold til husdyrgødningsbekendtgørelsen</w:t>
      </w:r>
    </w:p>
    <w:p w14:paraId="2207E607" w14:textId="77777777" w:rsidR="005C5DAF" w:rsidRPr="00547768" w:rsidRDefault="005C5DAF" w:rsidP="005C5DAF">
      <w:pPr>
        <w:ind w:right="-173"/>
        <w:rPr>
          <w:rFonts w:ascii="Verdana" w:hAnsi="Verdana"/>
          <w:bCs/>
          <w:color w:val="00304A"/>
          <w:sz w:val="27"/>
          <w:szCs w:val="27"/>
          <w:u w:val="single"/>
        </w:rPr>
      </w:pPr>
    </w:p>
    <w:p w14:paraId="67A7A323" w14:textId="56395BAA" w:rsidR="00A1178A" w:rsidRPr="00547768" w:rsidRDefault="003A53D7" w:rsidP="00DA27D9">
      <w:pPr>
        <w:ind w:right="-173"/>
        <w:rPr>
          <w:rFonts w:ascii="Verdana" w:hAnsi="Verdana"/>
          <w:bCs/>
          <w:color w:val="00304A"/>
          <w:sz w:val="18"/>
          <w:szCs w:val="18"/>
        </w:rPr>
      </w:pPr>
      <w:r w:rsidRPr="00547768">
        <w:rPr>
          <w:rFonts w:ascii="Verdana" w:hAnsi="Verdana"/>
          <w:bCs/>
          <w:color w:val="00304A"/>
          <w:sz w:val="18"/>
          <w:szCs w:val="18"/>
        </w:rPr>
        <w:t xml:space="preserve">Hovedreglen er </w:t>
      </w:r>
      <w:r w:rsidR="001F70E2" w:rsidRPr="00547768">
        <w:rPr>
          <w:rFonts w:ascii="Verdana" w:hAnsi="Verdana"/>
          <w:bCs/>
          <w:color w:val="00304A"/>
          <w:sz w:val="18"/>
          <w:szCs w:val="18"/>
        </w:rPr>
        <w:t>at</w:t>
      </w:r>
      <w:r w:rsidR="005A7D4A" w:rsidRPr="00547768">
        <w:rPr>
          <w:rFonts w:ascii="Verdana" w:hAnsi="Verdana"/>
          <w:bCs/>
          <w:color w:val="00304A"/>
          <w:sz w:val="18"/>
          <w:szCs w:val="18"/>
        </w:rPr>
        <w:t xml:space="preserve"> </w:t>
      </w:r>
      <w:r w:rsidR="002F686C" w:rsidRPr="00547768">
        <w:rPr>
          <w:rFonts w:ascii="Verdana" w:hAnsi="Verdana"/>
          <w:bCs/>
          <w:color w:val="00304A"/>
          <w:sz w:val="18"/>
          <w:szCs w:val="18"/>
        </w:rPr>
        <w:t xml:space="preserve">læskure </w:t>
      </w:r>
      <w:r w:rsidR="00146EBF" w:rsidRPr="00547768">
        <w:rPr>
          <w:rFonts w:ascii="Verdana" w:hAnsi="Verdana"/>
          <w:bCs/>
          <w:color w:val="00304A"/>
          <w:sz w:val="18"/>
          <w:szCs w:val="18"/>
        </w:rPr>
        <w:t xml:space="preserve">skal </w:t>
      </w:r>
      <w:r w:rsidR="00DA27D9" w:rsidRPr="00547768">
        <w:rPr>
          <w:rFonts w:ascii="Verdana" w:hAnsi="Verdana"/>
          <w:bCs/>
          <w:color w:val="00304A"/>
          <w:sz w:val="18"/>
          <w:szCs w:val="18"/>
        </w:rPr>
        <w:t>have fast</w:t>
      </w:r>
      <w:r w:rsidR="00360A8D" w:rsidRPr="00547768">
        <w:rPr>
          <w:rFonts w:ascii="Verdana" w:hAnsi="Verdana"/>
          <w:bCs/>
          <w:color w:val="00304A"/>
          <w:sz w:val="18"/>
          <w:szCs w:val="18"/>
        </w:rPr>
        <w:t>, tæt</w:t>
      </w:r>
      <w:r w:rsidR="00DA27D9" w:rsidRPr="00547768">
        <w:rPr>
          <w:rFonts w:ascii="Verdana" w:hAnsi="Verdana"/>
          <w:bCs/>
          <w:color w:val="00304A"/>
          <w:sz w:val="18"/>
          <w:szCs w:val="18"/>
        </w:rPr>
        <w:t xml:space="preserve"> bund</w:t>
      </w:r>
      <w:r w:rsidR="009509B1" w:rsidRPr="00547768">
        <w:rPr>
          <w:rFonts w:ascii="Verdana" w:hAnsi="Verdana"/>
          <w:bCs/>
          <w:color w:val="00304A"/>
          <w:sz w:val="18"/>
          <w:szCs w:val="18"/>
        </w:rPr>
        <w:t>,</w:t>
      </w:r>
      <w:r w:rsidR="00DA27D9" w:rsidRPr="00547768">
        <w:rPr>
          <w:rFonts w:ascii="Verdana" w:hAnsi="Verdana"/>
          <w:bCs/>
          <w:color w:val="00304A"/>
          <w:sz w:val="18"/>
          <w:szCs w:val="18"/>
        </w:rPr>
        <w:t xml:space="preserve"> som kan modstå påvirkningerne fra dyrene og anvendte redskaber. Der skal være et afløbssystem, der opsamler flydende husdyrgødning</w:t>
      </w:r>
      <w:r w:rsidRPr="00547768">
        <w:rPr>
          <w:rFonts w:ascii="Verdana" w:hAnsi="Verdana"/>
          <w:bCs/>
          <w:color w:val="00304A"/>
          <w:sz w:val="18"/>
          <w:szCs w:val="18"/>
        </w:rPr>
        <w:t>/</w:t>
      </w:r>
      <w:r w:rsidR="00DA27D9" w:rsidRPr="00547768">
        <w:rPr>
          <w:rFonts w:ascii="Verdana" w:hAnsi="Verdana"/>
          <w:bCs/>
          <w:color w:val="00304A"/>
          <w:sz w:val="18"/>
          <w:szCs w:val="18"/>
        </w:rPr>
        <w:t>restvand</w:t>
      </w:r>
      <w:r w:rsidR="00A1178A" w:rsidRPr="00547768">
        <w:rPr>
          <w:rFonts w:ascii="Verdana" w:hAnsi="Verdana"/>
          <w:bCs/>
          <w:color w:val="00304A"/>
          <w:sz w:val="18"/>
          <w:szCs w:val="18"/>
        </w:rPr>
        <w:t xml:space="preserve"> gennem </w:t>
      </w:r>
      <w:r w:rsidR="00DA27D9" w:rsidRPr="00547768">
        <w:rPr>
          <w:rFonts w:ascii="Verdana" w:hAnsi="Verdana"/>
          <w:bCs/>
          <w:color w:val="00304A"/>
          <w:sz w:val="18"/>
          <w:szCs w:val="18"/>
        </w:rPr>
        <w:t xml:space="preserve">tætte, lukkede ledninger </w:t>
      </w:r>
      <w:r w:rsidR="00657EFF" w:rsidRPr="00547768">
        <w:rPr>
          <w:rFonts w:ascii="Verdana" w:hAnsi="Verdana"/>
          <w:bCs/>
          <w:color w:val="00304A"/>
          <w:sz w:val="18"/>
          <w:szCs w:val="18"/>
        </w:rPr>
        <w:t xml:space="preserve">til en </w:t>
      </w:r>
      <w:r w:rsidR="00A1178A" w:rsidRPr="00547768">
        <w:rPr>
          <w:rFonts w:ascii="Verdana" w:hAnsi="Verdana"/>
          <w:bCs/>
          <w:color w:val="00304A"/>
          <w:sz w:val="18"/>
          <w:szCs w:val="18"/>
        </w:rPr>
        <w:t>opsamlingsbeholder</w:t>
      </w:r>
      <w:r w:rsidR="00EE011B" w:rsidRPr="00547768">
        <w:rPr>
          <w:rFonts w:ascii="Verdana" w:hAnsi="Verdana"/>
          <w:bCs/>
          <w:color w:val="00304A"/>
          <w:sz w:val="18"/>
          <w:szCs w:val="18"/>
        </w:rPr>
        <w:t xml:space="preserve"> eller der skal være en pumpesump</w:t>
      </w:r>
      <w:r w:rsidR="00A1178A" w:rsidRPr="00547768">
        <w:rPr>
          <w:rFonts w:ascii="Verdana" w:hAnsi="Verdana"/>
          <w:bCs/>
          <w:color w:val="00304A"/>
          <w:sz w:val="18"/>
          <w:szCs w:val="18"/>
        </w:rPr>
        <w:t>.</w:t>
      </w:r>
    </w:p>
    <w:p w14:paraId="30CAA542" w14:textId="77777777" w:rsidR="00A1178A" w:rsidRPr="00547768" w:rsidRDefault="00A1178A" w:rsidP="00DA27D9">
      <w:pPr>
        <w:ind w:right="-173"/>
        <w:rPr>
          <w:rFonts w:ascii="Verdana" w:hAnsi="Verdana"/>
          <w:bCs/>
          <w:color w:val="00304A"/>
          <w:sz w:val="27"/>
          <w:szCs w:val="27"/>
        </w:rPr>
      </w:pPr>
    </w:p>
    <w:p w14:paraId="440FF7BC" w14:textId="7AA565F1" w:rsidR="00324F6C" w:rsidRPr="00547768" w:rsidRDefault="00324F6C" w:rsidP="000C2CA6">
      <w:pPr>
        <w:pStyle w:val="Overskrift2"/>
        <w:rPr>
          <w:color w:val="00304A"/>
        </w:rPr>
      </w:pPr>
      <w:r w:rsidRPr="00547768">
        <w:rPr>
          <w:color w:val="00304A"/>
        </w:rPr>
        <w:t xml:space="preserve">Flytbare læskure </w:t>
      </w:r>
    </w:p>
    <w:p w14:paraId="7A939337" w14:textId="2A8B5D8D" w:rsidR="00324F6C" w:rsidRPr="00547768" w:rsidRDefault="00C379C4" w:rsidP="00723845">
      <w:pPr>
        <w:spacing w:after="240"/>
        <w:ind w:right="-173"/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Hovedreglen</w:t>
      </w:r>
      <w:r w:rsidR="00324F6C" w:rsidRPr="00547768">
        <w:rPr>
          <w:rFonts w:ascii="Verdana" w:hAnsi="Verdana"/>
          <w:color w:val="00304A"/>
          <w:sz w:val="18"/>
          <w:szCs w:val="18"/>
        </w:rPr>
        <w:t xml:space="preserve"> kan fraviges</w:t>
      </w:r>
      <w:r w:rsidR="00D51079" w:rsidRPr="00547768">
        <w:rPr>
          <w:rFonts w:ascii="Verdana" w:hAnsi="Verdana"/>
          <w:color w:val="00304A"/>
          <w:sz w:val="18"/>
          <w:szCs w:val="18"/>
        </w:rPr>
        <w:t xml:space="preserve"> </w:t>
      </w:r>
      <w:r w:rsidR="00C8723F" w:rsidRPr="00547768">
        <w:rPr>
          <w:rFonts w:ascii="Verdana" w:hAnsi="Verdana"/>
          <w:color w:val="00304A"/>
          <w:sz w:val="18"/>
          <w:szCs w:val="18"/>
        </w:rPr>
        <w:t xml:space="preserve">for flytbare læskure </w:t>
      </w:r>
      <w:r w:rsidR="00324F6C" w:rsidRPr="00547768">
        <w:rPr>
          <w:rFonts w:ascii="Verdana" w:hAnsi="Verdana"/>
          <w:color w:val="00304A"/>
          <w:sz w:val="18"/>
          <w:szCs w:val="18"/>
        </w:rPr>
        <w:t>under visse betingelser (dette gælder dog ikke for svin og fjerkræ)</w:t>
      </w:r>
      <w:r w:rsidR="00655E07" w:rsidRPr="00547768">
        <w:rPr>
          <w:rFonts w:ascii="Verdana" w:hAnsi="Verdana"/>
          <w:color w:val="00304A"/>
          <w:sz w:val="18"/>
          <w:szCs w:val="18"/>
        </w:rPr>
        <w:t>.</w:t>
      </w:r>
      <w:r w:rsidR="00944782" w:rsidRPr="00547768">
        <w:rPr>
          <w:rFonts w:ascii="Verdana" w:hAnsi="Verdana"/>
          <w:color w:val="00304A"/>
          <w:sz w:val="18"/>
          <w:szCs w:val="18"/>
        </w:rPr>
        <w:t xml:space="preserve"> Det fremgår i husdyrgødningsbekendtgørelsen at nedenstående </w:t>
      </w:r>
      <w:r w:rsidR="00B11968" w:rsidRPr="00547768">
        <w:rPr>
          <w:rFonts w:ascii="Verdana" w:hAnsi="Verdana"/>
          <w:color w:val="00304A"/>
          <w:sz w:val="18"/>
          <w:szCs w:val="18"/>
        </w:rPr>
        <w:t>skal være opfyldt:</w:t>
      </w:r>
    </w:p>
    <w:p w14:paraId="153A1E32" w14:textId="77777777" w:rsidR="00723845" w:rsidRPr="00547768" w:rsidRDefault="00723845" w:rsidP="00723845">
      <w:pPr>
        <w:pStyle w:val="Listeafsnit"/>
        <w:numPr>
          <w:ilvl w:val="0"/>
          <w:numId w:val="1"/>
        </w:numPr>
        <w:ind w:left="426" w:right="-173" w:hanging="426"/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Dyrene må ikke tilbydes vand og foder i læskuret.</w:t>
      </w:r>
    </w:p>
    <w:p w14:paraId="0A839F31" w14:textId="5FC291AA" w:rsidR="00324F6C" w:rsidRPr="00547768" w:rsidRDefault="00081A0E" w:rsidP="00324F6C">
      <w:pPr>
        <w:pStyle w:val="Listeafsnit"/>
        <w:numPr>
          <w:ilvl w:val="0"/>
          <w:numId w:val="1"/>
        </w:numPr>
        <w:ind w:left="426" w:right="-173" w:hanging="426"/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D</w:t>
      </w:r>
      <w:r w:rsidR="00324F6C" w:rsidRPr="00547768">
        <w:rPr>
          <w:rFonts w:ascii="Verdana" w:hAnsi="Verdana"/>
          <w:color w:val="00304A"/>
          <w:sz w:val="18"/>
          <w:szCs w:val="18"/>
        </w:rPr>
        <w:t xml:space="preserve">er </w:t>
      </w:r>
      <w:r w:rsidRPr="00547768">
        <w:rPr>
          <w:rFonts w:ascii="Verdana" w:hAnsi="Verdana"/>
          <w:color w:val="00304A"/>
          <w:sz w:val="18"/>
          <w:szCs w:val="18"/>
        </w:rPr>
        <w:t xml:space="preserve">skal </w:t>
      </w:r>
      <w:r w:rsidR="00324F6C" w:rsidRPr="00547768">
        <w:rPr>
          <w:rFonts w:ascii="Verdana" w:hAnsi="Verdana"/>
          <w:color w:val="00304A"/>
          <w:sz w:val="18"/>
          <w:szCs w:val="18"/>
        </w:rPr>
        <w:t xml:space="preserve">udlægges et tørt lag sammenpresset halm i 0,3 m tykkelse i hele læskuret </w:t>
      </w:r>
      <w:r w:rsidR="00723845" w:rsidRPr="00547768">
        <w:rPr>
          <w:rFonts w:ascii="Verdana" w:hAnsi="Verdana"/>
          <w:color w:val="00304A"/>
          <w:sz w:val="18"/>
          <w:szCs w:val="18"/>
        </w:rPr>
        <w:t xml:space="preserve">(ved </w:t>
      </w:r>
      <w:r w:rsidR="00FF55FD" w:rsidRPr="00547768">
        <w:rPr>
          <w:rFonts w:ascii="Verdana" w:hAnsi="Verdana"/>
          <w:color w:val="00304A"/>
          <w:sz w:val="18"/>
          <w:szCs w:val="18"/>
        </w:rPr>
        <w:t>får og geder til mælke- og kødproduktion kan udlægge et lag i 0,2 m tykkelse</w:t>
      </w:r>
      <w:r w:rsidR="00723845" w:rsidRPr="00547768">
        <w:rPr>
          <w:rFonts w:ascii="Verdana" w:hAnsi="Verdana"/>
          <w:color w:val="00304A"/>
          <w:sz w:val="18"/>
          <w:szCs w:val="18"/>
        </w:rPr>
        <w:t xml:space="preserve">). </w:t>
      </w:r>
      <w:r w:rsidR="00F678F6" w:rsidRPr="00547768">
        <w:rPr>
          <w:rFonts w:ascii="Verdana" w:hAnsi="Verdana"/>
          <w:color w:val="00304A"/>
          <w:sz w:val="18"/>
          <w:szCs w:val="18"/>
        </w:rPr>
        <w:t xml:space="preserve">Kravet til tykkelsen af den udlagte halmmåtte skal svare til minimum 45 kg halm ved 0,3 m tykkelse og minimum 30 kg halm pr. m2 ved 0,2 m tykkelse. </w:t>
      </w:r>
      <w:r w:rsidR="00723845" w:rsidRPr="00547768">
        <w:rPr>
          <w:rFonts w:ascii="Verdana" w:hAnsi="Verdana"/>
          <w:color w:val="00304A"/>
          <w:sz w:val="18"/>
          <w:szCs w:val="18"/>
        </w:rPr>
        <w:t>Tørstofprocenten skal altid være mindst 30.</w:t>
      </w:r>
      <w:r w:rsidR="00A34BD4" w:rsidRPr="00547768">
        <w:rPr>
          <w:rFonts w:ascii="Verdana" w:hAnsi="Verdana"/>
          <w:color w:val="00304A"/>
          <w:sz w:val="18"/>
          <w:szCs w:val="18"/>
        </w:rPr>
        <w:t xml:space="preserve"> Dette krav gælder </w:t>
      </w:r>
      <w:r w:rsidR="004C4066" w:rsidRPr="00547768">
        <w:rPr>
          <w:rFonts w:ascii="Verdana" w:hAnsi="Verdana"/>
          <w:color w:val="00304A"/>
          <w:sz w:val="18"/>
          <w:szCs w:val="18"/>
        </w:rPr>
        <w:t>ikke for</w:t>
      </w:r>
      <w:r w:rsidR="00A34BD4" w:rsidRPr="00547768">
        <w:rPr>
          <w:rFonts w:ascii="Verdana" w:hAnsi="Verdana"/>
          <w:color w:val="00304A"/>
          <w:sz w:val="18"/>
          <w:szCs w:val="18"/>
        </w:rPr>
        <w:t xml:space="preserve"> læskure</w:t>
      </w:r>
      <w:r w:rsidR="009A0FF1" w:rsidRPr="00547768">
        <w:rPr>
          <w:rFonts w:ascii="Verdana" w:hAnsi="Verdana"/>
          <w:color w:val="00304A"/>
          <w:sz w:val="18"/>
          <w:szCs w:val="18"/>
        </w:rPr>
        <w:t xml:space="preserve"> som højest</w:t>
      </w:r>
      <w:r w:rsidR="00A34BD4" w:rsidRPr="00547768">
        <w:rPr>
          <w:rFonts w:ascii="Verdana" w:hAnsi="Verdana"/>
          <w:color w:val="00304A"/>
          <w:sz w:val="18"/>
          <w:szCs w:val="18"/>
        </w:rPr>
        <w:t xml:space="preserve"> står samme sted </w:t>
      </w:r>
      <w:r w:rsidR="009A0FF1" w:rsidRPr="00547768">
        <w:rPr>
          <w:rFonts w:ascii="Verdana" w:hAnsi="Verdana"/>
          <w:color w:val="00304A"/>
          <w:sz w:val="18"/>
          <w:szCs w:val="18"/>
        </w:rPr>
        <w:t>i</w:t>
      </w:r>
      <w:r w:rsidR="00A34BD4" w:rsidRPr="00547768">
        <w:rPr>
          <w:rFonts w:ascii="Verdana" w:hAnsi="Verdana"/>
          <w:color w:val="00304A"/>
          <w:sz w:val="18"/>
          <w:szCs w:val="18"/>
        </w:rPr>
        <w:t xml:space="preserve"> 12 uger</w:t>
      </w:r>
      <w:r w:rsidR="009A0FF1" w:rsidRPr="00547768">
        <w:rPr>
          <w:rFonts w:ascii="Verdana" w:hAnsi="Verdana"/>
          <w:color w:val="00304A"/>
          <w:sz w:val="18"/>
          <w:szCs w:val="18"/>
        </w:rPr>
        <w:t xml:space="preserve"> ad gangen</w:t>
      </w:r>
      <w:r w:rsidR="00A34BD4" w:rsidRPr="00547768">
        <w:rPr>
          <w:rFonts w:ascii="Verdana" w:hAnsi="Verdana"/>
          <w:color w:val="00304A"/>
          <w:sz w:val="18"/>
          <w:szCs w:val="18"/>
        </w:rPr>
        <w:t xml:space="preserve"> </w:t>
      </w:r>
      <w:r w:rsidR="00DE6AC2" w:rsidRPr="00547768">
        <w:rPr>
          <w:rFonts w:ascii="Verdana" w:hAnsi="Verdana"/>
          <w:color w:val="00304A"/>
          <w:sz w:val="18"/>
          <w:szCs w:val="18"/>
        </w:rPr>
        <w:t>og ikke</w:t>
      </w:r>
      <w:r w:rsidR="00A34BD4" w:rsidRPr="00547768">
        <w:rPr>
          <w:rFonts w:ascii="Verdana" w:hAnsi="Verdana"/>
          <w:color w:val="00304A"/>
          <w:sz w:val="18"/>
          <w:szCs w:val="18"/>
        </w:rPr>
        <w:t xml:space="preserve"> </w:t>
      </w:r>
      <w:r w:rsidR="00DE6AC2" w:rsidRPr="00547768">
        <w:rPr>
          <w:rFonts w:ascii="Verdana" w:hAnsi="Verdana"/>
          <w:color w:val="00304A"/>
          <w:sz w:val="18"/>
          <w:szCs w:val="18"/>
        </w:rPr>
        <w:t>stilles</w:t>
      </w:r>
      <w:r w:rsidR="00A34BD4" w:rsidRPr="00547768">
        <w:rPr>
          <w:rFonts w:ascii="Verdana" w:hAnsi="Verdana"/>
          <w:color w:val="00304A"/>
          <w:sz w:val="18"/>
          <w:szCs w:val="18"/>
        </w:rPr>
        <w:t xml:space="preserve"> samme sted, før der er forløbet et år.</w:t>
      </w:r>
    </w:p>
    <w:p w14:paraId="7B37BA64" w14:textId="61DDEC2D" w:rsidR="00324F6C" w:rsidRPr="00547768" w:rsidRDefault="003D0926" w:rsidP="00324F6C">
      <w:pPr>
        <w:pStyle w:val="Listeafsnit"/>
        <w:numPr>
          <w:ilvl w:val="0"/>
          <w:numId w:val="1"/>
        </w:numPr>
        <w:ind w:left="426" w:right="-173" w:hanging="426"/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Flytbare l</w:t>
      </w:r>
      <w:r w:rsidR="00324F6C" w:rsidRPr="00547768">
        <w:rPr>
          <w:rFonts w:ascii="Verdana" w:hAnsi="Verdana"/>
          <w:color w:val="00304A"/>
          <w:sz w:val="18"/>
          <w:szCs w:val="18"/>
        </w:rPr>
        <w:t xml:space="preserve">æskure </w:t>
      </w:r>
      <w:r w:rsidR="00AE0CF8" w:rsidRPr="00547768">
        <w:rPr>
          <w:rFonts w:ascii="Verdana" w:hAnsi="Verdana"/>
          <w:color w:val="00304A"/>
          <w:sz w:val="18"/>
          <w:szCs w:val="18"/>
          <w:u w:val="single"/>
        </w:rPr>
        <w:t>skal flyttes.</w:t>
      </w:r>
      <w:r w:rsidR="00AE0CF8" w:rsidRPr="00547768">
        <w:rPr>
          <w:rFonts w:ascii="Verdana" w:hAnsi="Verdana"/>
          <w:color w:val="00304A"/>
          <w:sz w:val="18"/>
          <w:szCs w:val="18"/>
        </w:rPr>
        <w:t xml:space="preserve"> Læskuret </w:t>
      </w:r>
      <w:r w:rsidR="00324F6C" w:rsidRPr="00547768">
        <w:rPr>
          <w:rFonts w:ascii="Verdana" w:hAnsi="Verdana"/>
          <w:color w:val="00304A"/>
          <w:sz w:val="18"/>
          <w:szCs w:val="18"/>
        </w:rPr>
        <w:t xml:space="preserve">må højst </w:t>
      </w:r>
      <w:r w:rsidR="00476057" w:rsidRPr="00547768">
        <w:rPr>
          <w:rFonts w:ascii="Verdana" w:hAnsi="Verdana"/>
          <w:color w:val="00304A"/>
          <w:sz w:val="18"/>
          <w:szCs w:val="18"/>
        </w:rPr>
        <w:t>stå</w:t>
      </w:r>
      <w:r w:rsidR="00324F6C" w:rsidRPr="00547768">
        <w:rPr>
          <w:rFonts w:ascii="Verdana" w:hAnsi="Verdana"/>
          <w:color w:val="00304A"/>
          <w:sz w:val="18"/>
          <w:szCs w:val="18"/>
        </w:rPr>
        <w:t xml:space="preserve"> samme sted i </w:t>
      </w:r>
      <w:r w:rsidR="00324F6C" w:rsidRPr="00547768">
        <w:rPr>
          <w:rFonts w:ascii="Verdana" w:hAnsi="Verdana"/>
          <w:color w:val="00304A"/>
          <w:sz w:val="18"/>
          <w:szCs w:val="18"/>
          <w:u w:val="single"/>
        </w:rPr>
        <w:t>12 måneder</w:t>
      </w:r>
      <w:r w:rsidR="00324F6C" w:rsidRPr="00547768">
        <w:rPr>
          <w:rFonts w:ascii="Verdana" w:hAnsi="Verdana"/>
          <w:color w:val="00304A"/>
          <w:sz w:val="18"/>
          <w:szCs w:val="18"/>
        </w:rPr>
        <w:t xml:space="preserve"> ad gangen, og må ikke </w:t>
      </w:r>
      <w:r w:rsidR="00476057" w:rsidRPr="00547768">
        <w:rPr>
          <w:rFonts w:ascii="Verdana" w:hAnsi="Verdana"/>
          <w:color w:val="00304A"/>
          <w:sz w:val="18"/>
          <w:szCs w:val="18"/>
        </w:rPr>
        <w:t>stilles</w:t>
      </w:r>
      <w:r w:rsidR="00324F6C" w:rsidRPr="00547768">
        <w:rPr>
          <w:rFonts w:ascii="Verdana" w:hAnsi="Verdana"/>
          <w:color w:val="00304A"/>
          <w:sz w:val="18"/>
          <w:szCs w:val="18"/>
        </w:rPr>
        <w:t xml:space="preserve"> samme sted eller inden for en radius af 25 m </w:t>
      </w:r>
      <w:r w:rsidR="005F4902" w:rsidRPr="00547768">
        <w:rPr>
          <w:rFonts w:ascii="Verdana" w:hAnsi="Verdana"/>
          <w:color w:val="00304A"/>
          <w:sz w:val="18"/>
          <w:szCs w:val="18"/>
        </w:rPr>
        <w:t>af stedet</w:t>
      </w:r>
      <w:r w:rsidR="00324F6C" w:rsidRPr="00547768">
        <w:rPr>
          <w:rFonts w:ascii="Verdana" w:hAnsi="Verdana"/>
          <w:color w:val="00304A"/>
          <w:sz w:val="18"/>
          <w:szCs w:val="18"/>
        </w:rPr>
        <w:t xml:space="preserve">, før der er </w:t>
      </w:r>
      <w:r w:rsidR="00F5412B" w:rsidRPr="00547768">
        <w:rPr>
          <w:rFonts w:ascii="Verdana" w:hAnsi="Verdana"/>
          <w:color w:val="00304A"/>
          <w:sz w:val="18"/>
          <w:szCs w:val="18"/>
        </w:rPr>
        <w:t>gået</w:t>
      </w:r>
      <w:r w:rsidR="00324F6C" w:rsidRPr="00547768">
        <w:rPr>
          <w:rFonts w:ascii="Verdana" w:hAnsi="Verdana"/>
          <w:color w:val="00304A"/>
          <w:sz w:val="18"/>
          <w:szCs w:val="18"/>
        </w:rPr>
        <w:t xml:space="preserve"> 5 år.</w:t>
      </w:r>
      <w:r w:rsidR="00F5412B" w:rsidRPr="00547768">
        <w:rPr>
          <w:rFonts w:ascii="Verdana" w:hAnsi="Verdana"/>
          <w:color w:val="00304A"/>
          <w:sz w:val="18"/>
          <w:szCs w:val="18"/>
        </w:rPr>
        <w:t xml:space="preserve"> Hvis læskuret </w:t>
      </w:r>
      <w:r w:rsidR="00C140FB" w:rsidRPr="00547768">
        <w:rPr>
          <w:rFonts w:ascii="Verdana" w:hAnsi="Verdana"/>
          <w:color w:val="00304A"/>
          <w:sz w:val="18"/>
          <w:szCs w:val="18"/>
        </w:rPr>
        <w:t xml:space="preserve">kun står samme sted i </w:t>
      </w:r>
      <w:r w:rsidR="00C140FB" w:rsidRPr="00547768">
        <w:rPr>
          <w:rFonts w:ascii="Verdana" w:hAnsi="Verdana"/>
          <w:color w:val="00304A"/>
          <w:sz w:val="18"/>
          <w:szCs w:val="18"/>
          <w:u w:val="single"/>
        </w:rPr>
        <w:t>12 uger</w:t>
      </w:r>
      <w:r w:rsidR="00C140FB" w:rsidRPr="00547768">
        <w:rPr>
          <w:rFonts w:ascii="Verdana" w:hAnsi="Verdana"/>
          <w:color w:val="00304A"/>
          <w:sz w:val="18"/>
          <w:szCs w:val="18"/>
        </w:rPr>
        <w:t xml:space="preserve"> ad gangen</w:t>
      </w:r>
      <w:r w:rsidR="0056742F" w:rsidRPr="00547768">
        <w:rPr>
          <w:rFonts w:ascii="Verdana" w:hAnsi="Verdana"/>
          <w:color w:val="00304A"/>
          <w:sz w:val="18"/>
          <w:szCs w:val="18"/>
        </w:rPr>
        <w:t>,</w:t>
      </w:r>
      <w:r w:rsidR="00C140FB" w:rsidRPr="00547768">
        <w:rPr>
          <w:rFonts w:ascii="Verdana" w:hAnsi="Verdana"/>
          <w:color w:val="00304A"/>
          <w:sz w:val="18"/>
          <w:szCs w:val="18"/>
        </w:rPr>
        <w:t xml:space="preserve"> må det dog </w:t>
      </w:r>
      <w:r w:rsidR="0056742F" w:rsidRPr="00547768">
        <w:rPr>
          <w:rFonts w:ascii="Verdana" w:hAnsi="Verdana"/>
          <w:color w:val="00304A"/>
          <w:sz w:val="18"/>
          <w:szCs w:val="18"/>
        </w:rPr>
        <w:t>stilles samme sted</w:t>
      </w:r>
      <w:r w:rsidR="0051517C" w:rsidRPr="00547768">
        <w:rPr>
          <w:rFonts w:ascii="Verdana" w:hAnsi="Verdana"/>
          <w:color w:val="00304A"/>
          <w:sz w:val="18"/>
          <w:szCs w:val="18"/>
        </w:rPr>
        <w:t xml:space="preserve">, </w:t>
      </w:r>
      <w:r w:rsidR="0056742F" w:rsidRPr="00547768">
        <w:rPr>
          <w:rFonts w:ascii="Verdana" w:hAnsi="Verdana"/>
          <w:color w:val="00304A"/>
          <w:sz w:val="18"/>
          <w:szCs w:val="18"/>
        </w:rPr>
        <w:t>når der er gået et år.</w:t>
      </w:r>
    </w:p>
    <w:p w14:paraId="43B2D592" w14:textId="1DE1CBDB" w:rsidR="00324F6C" w:rsidRPr="00547768" w:rsidRDefault="00324F6C" w:rsidP="00324F6C">
      <w:pPr>
        <w:pStyle w:val="Listeafsnit"/>
        <w:numPr>
          <w:ilvl w:val="0"/>
          <w:numId w:val="1"/>
        </w:numPr>
        <w:ind w:right="-173"/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Den ansvarlige for driften skal føre årlig optegnelse over placeringen af læskure</w:t>
      </w:r>
      <w:r w:rsidR="00C3442D" w:rsidRPr="00547768">
        <w:rPr>
          <w:rFonts w:ascii="Verdana" w:hAnsi="Verdana"/>
          <w:color w:val="00304A"/>
          <w:sz w:val="18"/>
          <w:szCs w:val="18"/>
        </w:rPr>
        <w:t>t</w:t>
      </w:r>
      <w:r w:rsidRPr="00547768">
        <w:rPr>
          <w:rFonts w:ascii="Verdana" w:hAnsi="Verdana"/>
          <w:color w:val="00304A"/>
          <w:sz w:val="18"/>
          <w:szCs w:val="18"/>
        </w:rPr>
        <w:t>. Optegnelserne skal opbevares i 5 år og kunne forevises på forlangende i forbindelse med kontrol.</w:t>
      </w:r>
    </w:p>
    <w:p w14:paraId="056EFAB1" w14:textId="7B1F9732" w:rsidR="00BB5AAD" w:rsidRPr="00547768" w:rsidRDefault="00E1308B" w:rsidP="00324F6C">
      <w:pPr>
        <w:pStyle w:val="Listeafsnit"/>
        <w:numPr>
          <w:ilvl w:val="0"/>
          <w:numId w:val="1"/>
        </w:numPr>
        <w:ind w:right="-173"/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 xml:space="preserve">Fodertrug og lignende må højst </w:t>
      </w:r>
      <w:r w:rsidR="007B4A11" w:rsidRPr="00547768">
        <w:rPr>
          <w:rFonts w:ascii="Verdana" w:hAnsi="Verdana"/>
          <w:color w:val="00304A"/>
          <w:sz w:val="18"/>
          <w:szCs w:val="18"/>
        </w:rPr>
        <w:t>stå</w:t>
      </w:r>
      <w:r w:rsidRPr="00547768">
        <w:rPr>
          <w:rFonts w:ascii="Verdana" w:hAnsi="Verdana"/>
          <w:color w:val="00304A"/>
          <w:sz w:val="18"/>
          <w:szCs w:val="18"/>
        </w:rPr>
        <w:t xml:space="preserve"> samme sted i 12 uger ad gangen, og de må ikke placeres samme sted</w:t>
      </w:r>
      <w:r w:rsidR="003D0926" w:rsidRPr="00547768">
        <w:rPr>
          <w:rFonts w:ascii="Verdana" w:hAnsi="Verdana"/>
          <w:color w:val="00304A"/>
          <w:sz w:val="18"/>
          <w:szCs w:val="18"/>
        </w:rPr>
        <w:t xml:space="preserve"> </w:t>
      </w:r>
      <w:r w:rsidR="00927931" w:rsidRPr="00547768">
        <w:rPr>
          <w:rFonts w:ascii="Verdana" w:hAnsi="Verdana"/>
          <w:color w:val="00304A"/>
          <w:sz w:val="18"/>
          <w:szCs w:val="18"/>
        </w:rPr>
        <w:t>på marken</w:t>
      </w:r>
      <w:r w:rsidRPr="00547768">
        <w:rPr>
          <w:rFonts w:ascii="Verdana" w:hAnsi="Verdana"/>
          <w:color w:val="00304A"/>
          <w:sz w:val="18"/>
          <w:szCs w:val="18"/>
        </w:rPr>
        <w:t>, før der er gået 1 år.</w:t>
      </w:r>
    </w:p>
    <w:p w14:paraId="3EB80806" w14:textId="6FEE463F" w:rsidR="00324F6C" w:rsidRPr="00547768" w:rsidRDefault="00665688" w:rsidP="00324F6C">
      <w:pPr>
        <w:pStyle w:val="Listeafsnit"/>
        <w:numPr>
          <w:ilvl w:val="0"/>
          <w:numId w:val="1"/>
        </w:numPr>
        <w:ind w:right="-173"/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Læskuret skal overholde a</w:t>
      </w:r>
      <w:r w:rsidR="00324F6C" w:rsidRPr="00547768">
        <w:rPr>
          <w:rFonts w:ascii="Verdana" w:hAnsi="Verdana"/>
          <w:color w:val="00304A"/>
          <w:sz w:val="18"/>
          <w:szCs w:val="18"/>
        </w:rPr>
        <w:t xml:space="preserve">fstandskravene i </w:t>
      </w:r>
      <w:r w:rsidR="002C0164" w:rsidRPr="00547768">
        <w:rPr>
          <w:rFonts w:ascii="Verdana" w:hAnsi="Verdana"/>
          <w:color w:val="00304A"/>
          <w:sz w:val="18"/>
          <w:szCs w:val="18"/>
        </w:rPr>
        <w:t>husdyrgødningsbekendtgørelsen</w:t>
      </w:r>
      <w:r w:rsidR="00324F6C" w:rsidRPr="00547768">
        <w:rPr>
          <w:rFonts w:ascii="Verdana" w:hAnsi="Verdana"/>
          <w:color w:val="00304A"/>
          <w:sz w:val="18"/>
          <w:szCs w:val="18"/>
        </w:rPr>
        <w:t>.</w:t>
      </w:r>
      <w:r w:rsidR="000B2C05" w:rsidRPr="00547768">
        <w:rPr>
          <w:rFonts w:ascii="Verdana" w:hAnsi="Verdana"/>
          <w:color w:val="00304A"/>
          <w:sz w:val="18"/>
          <w:szCs w:val="18"/>
        </w:rPr>
        <w:t xml:space="preserve"> Afstandskravene kan ses på sidste side i denne folder.</w:t>
      </w:r>
    </w:p>
    <w:p w14:paraId="6772F259" w14:textId="35A29FB9" w:rsidR="00DC4D31" w:rsidRPr="00547768" w:rsidRDefault="00324F6C" w:rsidP="00324F6C">
      <w:pPr>
        <w:pStyle w:val="Listeafsnit"/>
        <w:numPr>
          <w:ilvl w:val="0"/>
          <w:numId w:val="1"/>
        </w:numPr>
        <w:ind w:right="-173"/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Flytbare læskure skal ikke anmeldes</w:t>
      </w:r>
      <w:r w:rsidR="00CE3AE7" w:rsidRPr="00547768">
        <w:rPr>
          <w:rFonts w:ascii="Verdana" w:hAnsi="Verdana"/>
          <w:color w:val="00304A"/>
          <w:sz w:val="18"/>
          <w:szCs w:val="18"/>
        </w:rPr>
        <w:t xml:space="preserve"> efter husdyrgødningsbekendt</w:t>
      </w:r>
      <w:r w:rsidR="00025807" w:rsidRPr="00547768">
        <w:rPr>
          <w:rFonts w:ascii="Verdana" w:hAnsi="Verdana"/>
          <w:color w:val="00304A"/>
          <w:sz w:val="18"/>
          <w:szCs w:val="18"/>
        </w:rPr>
        <w:t>gørelsen</w:t>
      </w:r>
      <w:r w:rsidR="00A06CDC" w:rsidRPr="00547768">
        <w:rPr>
          <w:rFonts w:ascii="Verdana" w:hAnsi="Verdana"/>
          <w:color w:val="00304A"/>
          <w:sz w:val="18"/>
          <w:szCs w:val="18"/>
        </w:rPr>
        <w:t xml:space="preserve">, </w:t>
      </w:r>
      <w:r w:rsidR="00DC4D31" w:rsidRPr="00547768">
        <w:rPr>
          <w:rFonts w:ascii="Verdana" w:hAnsi="Verdana"/>
          <w:color w:val="00304A"/>
          <w:sz w:val="18"/>
          <w:szCs w:val="18"/>
        </w:rPr>
        <w:t>men hvis grundarealet af alle flytbare læskure tilsammen overstiger 100 m</w:t>
      </w:r>
      <w:r w:rsidR="00DC4D31" w:rsidRPr="00547768">
        <w:rPr>
          <w:rFonts w:ascii="Verdana" w:hAnsi="Verdana"/>
          <w:color w:val="00304A"/>
          <w:sz w:val="18"/>
          <w:szCs w:val="18"/>
          <w:vertAlign w:val="superscript"/>
        </w:rPr>
        <w:t>2</w:t>
      </w:r>
      <w:r w:rsidR="00DC4D31" w:rsidRPr="00547768">
        <w:rPr>
          <w:rFonts w:ascii="Verdana" w:hAnsi="Verdana"/>
          <w:color w:val="00304A"/>
          <w:sz w:val="18"/>
          <w:szCs w:val="18"/>
        </w:rPr>
        <w:t xml:space="preserve"> skal der søges om miljøgodkendelse/-tilladelse</w:t>
      </w:r>
      <w:r w:rsidR="000F626B" w:rsidRPr="00547768">
        <w:rPr>
          <w:rFonts w:ascii="Verdana" w:hAnsi="Verdana"/>
          <w:color w:val="00304A"/>
          <w:sz w:val="18"/>
          <w:szCs w:val="18"/>
        </w:rPr>
        <w:t xml:space="preserve"> via husdyrgodkendelse.dk.</w:t>
      </w:r>
    </w:p>
    <w:p w14:paraId="5C4730B5" w14:textId="77777777" w:rsidR="00EB0A26" w:rsidRPr="00547768" w:rsidRDefault="00EB0A26" w:rsidP="00EB0A26">
      <w:pPr>
        <w:pStyle w:val="Listeafsnit"/>
        <w:ind w:left="360" w:right="-173"/>
        <w:rPr>
          <w:rFonts w:ascii="Verdana" w:hAnsi="Verdana"/>
          <w:color w:val="00304A"/>
          <w:sz w:val="18"/>
          <w:szCs w:val="18"/>
        </w:rPr>
      </w:pPr>
    </w:p>
    <w:p w14:paraId="6D2D035B" w14:textId="269F6761" w:rsidR="00A34F94" w:rsidRPr="00547768" w:rsidRDefault="00A34F94" w:rsidP="00EB0A26">
      <w:pPr>
        <w:pStyle w:val="Overskrift2"/>
        <w:rPr>
          <w:color w:val="00304A"/>
        </w:rPr>
      </w:pPr>
      <w:r w:rsidRPr="00547768">
        <w:rPr>
          <w:color w:val="00304A"/>
        </w:rPr>
        <w:lastRenderedPageBreak/>
        <w:t>Fast placerede læskure</w:t>
      </w:r>
    </w:p>
    <w:p w14:paraId="6169547B" w14:textId="67656C18" w:rsidR="007A023E" w:rsidRPr="00547768" w:rsidRDefault="00330399" w:rsidP="00F639C9">
      <w:pPr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bCs/>
          <w:color w:val="00304A"/>
          <w:sz w:val="18"/>
          <w:szCs w:val="18"/>
        </w:rPr>
        <w:t>Hovedregle</w:t>
      </w:r>
      <w:r w:rsidR="00543D6C" w:rsidRPr="00547768">
        <w:rPr>
          <w:rFonts w:ascii="Verdana" w:hAnsi="Verdana"/>
          <w:bCs/>
          <w:color w:val="00304A"/>
          <w:sz w:val="18"/>
          <w:szCs w:val="18"/>
        </w:rPr>
        <w:t xml:space="preserve">n om at læskure </w:t>
      </w:r>
      <w:r w:rsidR="00A34F94" w:rsidRPr="00547768">
        <w:rPr>
          <w:rFonts w:ascii="Verdana" w:hAnsi="Verdana"/>
          <w:color w:val="00304A"/>
          <w:sz w:val="18"/>
          <w:szCs w:val="18"/>
        </w:rPr>
        <w:t>skal være forsynet med fast</w:t>
      </w:r>
      <w:r w:rsidR="00EC0650" w:rsidRPr="00547768">
        <w:rPr>
          <w:rFonts w:ascii="Verdana" w:hAnsi="Verdana"/>
          <w:color w:val="00304A"/>
          <w:sz w:val="18"/>
          <w:szCs w:val="18"/>
        </w:rPr>
        <w:t>, tæt bund</w:t>
      </w:r>
      <w:r w:rsidR="005E6186" w:rsidRPr="00547768">
        <w:rPr>
          <w:rFonts w:ascii="Verdana" w:hAnsi="Verdana"/>
          <w:color w:val="00304A"/>
          <w:sz w:val="18"/>
          <w:szCs w:val="18"/>
        </w:rPr>
        <w:t xml:space="preserve"> med</w:t>
      </w:r>
      <w:r w:rsidR="00A34F94" w:rsidRPr="00547768">
        <w:rPr>
          <w:rFonts w:ascii="Verdana" w:hAnsi="Verdana"/>
          <w:color w:val="00304A"/>
          <w:sz w:val="18"/>
          <w:szCs w:val="18"/>
        </w:rPr>
        <w:t xml:space="preserve"> afløb</w:t>
      </w:r>
      <w:r w:rsidR="00543D6C" w:rsidRPr="00547768">
        <w:rPr>
          <w:rFonts w:ascii="Verdana" w:hAnsi="Verdana"/>
          <w:color w:val="00304A"/>
          <w:sz w:val="18"/>
          <w:szCs w:val="18"/>
        </w:rPr>
        <w:t xml:space="preserve"> til opsamling </w:t>
      </w:r>
      <w:r w:rsidR="007A023E" w:rsidRPr="00547768">
        <w:rPr>
          <w:rFonts w:ascii="Verdana" w:hAnsi="Verdana"/>
          <w:color w:val="00304A"/>
          <w:sz w:val="18"/>
          <w:szCs w:val="18"/>
        </w:rPr>
        <w:t>kan fraviges under visse betingelser (dette gælder dog ikke for svin og fjerkræ)</w:t>
      </w:r>
      <w:r w:rsidR="00BB6D7B" w:rsidRPr="00547768">
        <w:rPr>
          <w:rFonts w:ascii="Verdana" w:hAnsi="Verdana"/>
          <w:color w:val="00304A"/>
          <w:sz w:val="18"/>
          <w:szCs w:val="18"/>
        </w:rPr>
        <w:t>:</w:t>
      </w:r>
    </w:p>
    <w:p w14:paraId="28C8EBFA" w14:textId="77777777" w:rsidR="009F6680" w:rsidRPr="00547768" w:rsidRDefault="009F6680" w:rsidP="009F6680">
      <w:pPr>
        <w:ind w:left="-142"/>
        <w:rPr>
          <w:rFonts w:ascii="Verdana" w:hAnsi="Verdana"/>
          <w:bCs/>
          <w:color w:val="00304A"/>
          <w:sz w:val="27"/>
          <w:szCs w:val="27"/>
          <w:u w:val="single"/>
        </w:rPr>
      </w:pPr>
    </w:p>
    <w:p w14:paraId="5C469507" w14:textId="77777777" w:rsidR="008E2B09" w:rsidRPr="00547768" w:rsidRDefault="008E2B09" w:rsidP="00A34F94">
      <w:pPr>
        <w:pStyle w:val="Listeafsnit"/>
        <w:numPr>
          <w:ilvl w:val="0"/>
          <w:numId w:val="1"/>
        </w:numPr>
        <w:ind w:left="426" w:right="-173" w:hanging="426"/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Dyrene må ikke tilbydes vand og foder i læskuret.</w:t>
      </w:r>
    </w:p>
    <w:p w14:paraId="436CBC39" w14:textId="679081B8" w:rsidR="008E2B09" w:rsidRPr="00547768" w:rsidRDefault="008E2B09" w:rsidP="008E2B09">
      <w:pPr>
        <w:pStyle w:val="Listeafsnit"/>
        <w:numPr>
          <w:ilvl w:val="0"/>
          <w:numId w:val="1"/>
        </w:numPr>
        <w:ind w:left="426" w:right="-173" w:hanging="426"/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Der skal udlægges et tørt lag sammenpresset halm i 0,3 m tykkelse i hele læskuret (ved får og geder til mælke- og kødproduktion kan udlægge et lag i 0,2 m tykkelse). Kravet til tykkelsen af den udlagte halmmåtte skal svare til minimum 45 kg halm ved 0,3 m tykkelse og minimum 30 kg halm pr. m2 ved 0,2 m tykkelse. Tørstofprocenten skal altid være mindst 30.</w:t>
      </w:r>
    </w:p>
    <w:p w14:paraId="5C2E35A0" w14:textId="3109014C" w:rsidR="00B60C25" w:rsidRPr="00547768" w:rsidRDefault="00B60C25" w:rsidP="00B60C25">
      <w:pPr>
        <w:pStyle w:val="Listeafsnit"/>
        <w:numPr>
          <w:ilvl w:val="0"/>
          <w:numId w:val="1"/>
        </w:numPr>
        <w:ind w:right="-173"/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 xml:space="preserve">Fodertrug og lignende må højst </w:t>
      </w:r>
      <w:r w:rsidR="00C50192" w:rsidRPr="00547768">
        <w:rPr>
          <w:rFonts w:ascii="Verdana" w:hAnsi="Verdana"/>
          <w:color w:val="00304A"/>
          <w:sz w:val="18"/>
          <w:szCs w:val="18"/>
        </w:rPr>
        <w:t>stå</w:t>
      </w:r>
      <w:r w:rsidRPr="00547768">
        <w:rPr>
          <w:rFonts w:ascii="Verdana" w:hAnsi="Verdana"/>
          <w:color w:val="00304A"/>
          <w:sz w:val="18"/>
          <w:szCs w:val="18"/>
        </w:rPr>
        <w:t xml:space="preserve"> samme sted i 12 uger ad gangen, og de må ikke </w:t>
      </w:r>
      <w:r w:rsidR="00C50192" w:rsidRPr="00547768">
        <w:rPr>
          <w:rFonts w:ascii="Verdana" w:hAnsi="Verdana"/>
          <w:color w:val="00304A"/>
          <w:sz w:val="18"/>
          <w:szCs w:val="18"/>
        </w:rPr>
        <w:t>stilles</w:t>
      </w:r>
      <w:r w:rsidRPr="00547768">
        <w:rPr>
          <w:rFonts w:ascii="Verdana" w:hAnsi="Verdana"/>
          <w:color w:val="00304A"/>
          <w:sz w:val="18"/>
          <w:szCs w:val="18"/>
        </w:rPr>
        <w:t xml:space="preserve"> samme sted</w:t>
      </w:r>
      <w:r w:rsidR="00BF308D" w:rsidRPr="00547768">
        <w:rPr>
          <w:rFonts w:ascii="Verdana" w:hAnsi="Verdana"/>
          <w:color w:val="00304A"/>
          <w:sz w:val="18"/>
          <w:szCs w:val="18"/>
        </w:rPr>
        <w:t xml:space="preserve"> på marken</w:t>
      </w:r>
      <w:r w:rsidRPr="00547768">
        <w:rPr>
          <w:rFonts w:ascii="Verdana" w:hAnsi="Verdana"/>
          <w:color w:val="00304A"/>
          <w:sz w:val="18"/>
          <w:szCs w:val="18"/>
        </w:rPr>
        <w:t>, før der er gået 1 år.</w:t>
      </w:r>
    </w:p>
    <w:p w14:paraId="1E37835D" w14:textId="507AEFDB" w:rsidR="00B60C25" w:rsidRPr="00547768" w:rsidRDefault="007C16F0" w:rsidP="00B60C25">
      <w:pPr>
        <w:pStyle w:val="Listeafsnit"/>
        <w:numPr>
          <w:ilvl w:val="0"/>
          <w:numId w:val="1"/>
        </w:numPr>
        <w:ind w:right="-173"/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Læskuret skal overholde a</w:t>
      </w:r>
      <w:r w:rsidR="00B60C25" w:rsidRPr="00547768">
        <w:rPr>
          <w:rFonts w:ascii="Verdana" w:hAnsi="Verdana"/>
          <w:color w:val="00304A"/>
          <w:sz w:val="18"/>
          <w:szCs w:val="18"/>
        </w:rPr>
        <w:t xml:space="preserve">fstandskravene i </w:t>
      </w:r>
      <w:r w:rsidR="006F5AC3" w:rsidRPr="00547768">
        <w:rPr>
          <w:rFonts w:ascii="Verdana" w:hAnsi="Verdana"/>
          <w:color w:val="00304A"/>
          <w:sz w:val="18"/>
          <w:szCs w:val="18"/>
        </w:rPr>
        <w:t>husdyrgødningsbekendtgørelsen</w:t>
      </w:r>
      <w:r w:rsidRPr="00547768">
        <w:rPr>
          <w:rFonts w:ascii="Verdana" w:hAnsi="Verdana"/>
          <w:color w:val="00304A"/>
          <w:sz w:val="18"/>
          <w:szCs w:val="18"/>
        </w:rPr>
        <w:t>.</w:t>
      </w:r>
      <w:r w:rsidR="00FD4774" w:rsidRPr="00547768">
        <w:rPr>
          <w:rFonts w:ascii="Verdana" w:hAnsi="Verdana"/>
          <w:color w:val="00304A"/>
          <w:sz w:val="18"/>
          <w:szCs w:val="18"/>
        </w:rPr>
        <w:t xml:space="preserve"> </w:t>
      </w:r>
      <w:r w:rsidR="00BF308D" w:rsidRPr="00547768">
        <w:rPr>
          <w:rFonts w:ascii="Verdana" w:hAnsi="Verdana"/>
          <w:color w:val="00304A"/>
          <w:sz w:val="18"/>
          <w:szCs w:val="18"/>
        </w:rPr>
        <w:t>A</w:t>
      </w:r>
      <w:r w:rsidR="00FD4774" w:rsidRPr="00547768">
        <w:rPr>
          <w:rFonts w:ascii="Verdana" w:hAnsi="Verdana"/>
          <w:color w:val="00304A"/>
          <w:sz w:val="18"/>
          <w:szCs w:val="18"/>
        </w:rPr>
        <w:t>fstandskrav</w:t>
      </w:r>
      <w:r w:rsidR="00D07FBD" w:rsidRPr="00547768">
        <w:rPr>
          <w:rFonts w:ascii="Verdana" w:hAnsi="Verdana"/>
          <w:color w:val="00304A"/>
          <w:sz w:val="18"/>
          <w:szCs w:val="18"/>
        </w:rPr>
        <w:t>e</w:t>
      </w:r>
      <w:r w:rsidR="00BF308D" w:rsidRPr="00547768">
        <w:rPr>
          <w:rFonts w:ascii="Verdana" w:hAnsi="Verdana"/>
          <w:color w:val="00304A"/>
          <w:sz w:val="18"/>
          <w:szCs w:val="18"/>
        </w:rPr>
        <w:t>ne</w:t>
      </w:r>
      <w:r w:rsidR="00FD4774" w:rsidRPr="00547768">
        <w:rPr>
          <w:rFonts w:ascii="Verdana" w:hAnsi="Verdana"/>
          <w:color w:val="00304A"/>
          <w:sz w:val="18"/>
          <w:szCs w:val="18"/>
        </w:rPr>
        <w:t xml:space="preserve"> kan ses på</w:t>
      </w:r>
      <w:r w:rsidR="00B60C25" w:rsidRPr="00547768">
        <w:rPr>
          <w:rFonts w:ascii="Verdana" w:hAnsi="Verdana"/>
          <w:color w:val="00304A"/>
          <w:sz w:val="18"/>
          <w:szCs w:val="18"/>
        </w:rPr>
        <w:t xml:space="preserve"> sidste side i folderen.</w:t>
      </w:r>
    </w:p>
    <w:p w14:paraId="5586DB1E" w14:textId="77777777" w:rsidR="00F13810" w:rsidRPr="00547768" w:rsidRDefault="00F13810" w:rsidP="00F13810">
      <w:pPr>
        <w:ind w:left="720"/>
        <w:rPr>
          <w:rFonts w:ascii="Verdana" w:hAnsi="Verdana"/>
          <w:color w:val="00304A"/>
          <w:sz w:val="27"/>
          <w:szCs w:val="27"/>
        </w:rPr>
      </w:pPr>
    </w:p>
    <w:p w14:paraId="46DA4525" w14:textId="62D300FB" w:rsidR="009443BE" w:rsidRPr="00547768" w:rsidRDefault="00AD17FB" w:rsidP="00596D4B">
      <w:pPr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Fast placerede l</w:t>
      </w:r>
      <w:r w:rsidR="009443BE" w:rsidRPr="00547768">
        <w:rPr>
          <w:rFonts w:ascii="Verdana" w:hAnsi="Verdana"/>
          <w:color w:val="00304A"/>
          <w:sz w:val="18"/>
          <w:szCs w:val="18"/>
        </w:rPr>
        <w:t>æskure skal inden etablering anmeldes til Varde Kommune efter reglerne i Husdyrgødningsbekendtgørelsen. Hvis der samlet set på ejendommen er mere end 100 m² produktionsareal i læskur(e) og stalde, skal der i stedet søges en miljøtilladelse/-godkendelse efter §16 i Husdyrloven.</w:t>
      </w:r>
      <w:r w:rsidR="009443BE" w:rsidRPr="00547768">
        <w:rPr>
          <w:rFonts w:ascii="Verdana" w:hAnsi="Verdana"/>
          <w:color w:val="00304A"/>
          <w:sz w:val="27"/>
          <w:szCs w:val="27"/>
        </w:rPr>
        <w:t xml:space="preserve"> </w:t>
      </w:r>
      <w:r w:rsidR="009443BE" w:rsidRPr="00547768">
        <w:rPr>
          <w:rFonts w:ascii="Verdana" w:hAnsi="Verdana"/>
          <w:color w:val="00304A"/>
          <w:sz w:val="18"/>
          <w:szCs w:val="18"/>
        </w:rPr>
        <w:t>Kravet om miljøtilladelse/-godkendelse træder dog først i kraft ved:</w:t>
      </w:r>
    </w:p>
    <w:p w14:paraId="56752AAE" w14:textId="77777777" w:rsidR="00DB40C0" w:rsidRPr="00547768" w:rsidRDefault="00DB40C0" w:rsidP="00596D4B">
      <w:pPr>
        <w:rPr>
          <w:rFonts w:ascii="Verdana" w:hAnsi="Verdana"/>
          <w:color w:val="00304A"/>
          <w:sz w:val="18"/>
          <w:szCs w:val="18"/>
        </w:rPr>
      </w:pPr>
    </w:p>
    <w:p w14:paraId="3E9B81F8" w14:textId="77777777" w:rsidR="009443BE" w:rsidRPr="00547768" w:rsidRDefault="009443BE" w:rsidP="00DB40C0">
      <w:pPr>
        <w:pStyle w:val="Listeafsnit"/>
        <w:numPr>
          <w:ilvl w:val="0"/>
          <w:numId w:val="2"/>
        </w:numPr>
        <w:ind w:left="284" w:hanging="284"/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175 m² produktionsareal, hvis der på produktionsarealet på husdyrbruget alene er ammekøer med tilhørende opdræt (kvier, stude, kalve (under 6 mdr.), slagtekalve (over 6 mdr.), tyre) på dybstrøelse, heste, geder eller får.</w:t>
      </w:r>
    </w:p>
    <w:p w14:paraId="6ED5E5A7" w14:textId="77777777" w:rsidR="009443BE" w:rsidRPr="00547768" w:rsidRDefault="009443BE" w:rsidP="00DB40C0">
      <w:pPr>
        <w:pStyle w:val="Listeafsnit"/>
        <w:numPr>
          <w:ilvl w:val="0"/>
          <w:numId w:val="2"/>
        </w:numPr>
        <w:ind w:left="284" w:hanging="284"/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200 m² produktionsareal, hvis der på produktionsarealet alene er heste.</w:t>
      </w:r>
    </w:p>
    <w:p w14:paraId="1ED81A5A" w14:textId="77777777" w:rsidR="009443BE" w:rsidRPr="00547768" w:rsidRDefault="009443BE" w:rsidP="00DB40C0">
      <w:pPr>
        <w:pStyle w:val="Listeafsnit"/>
        <w:numPr>
          <w:ilvl w:val="0"/>
          <w:numId w:val="2"/>
        </w:numPr>
        <w:ind w:left="284" w:hanging="284"/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300 m² produktionsareal, hvis der på produktionsarealet alene er ammekøer med tilhørende opdræt (kvier, stude, kalve (under 6 mdr.), slagtekalve (over 6 mdr.), tyre) på dybstrøelse, heste, geder eller får, som kun er opstaldet inden for perioden fra den 1. oktober til den 15. maj (vinteropstaldning).</w:t>
      </w:r>
    </w:p>
    <w:p w14:paraId="1BDC9760" w14:textId="77777777" w:rsidR="00F13810" w:rsidRPr="00547768" w:rsidRDefault="00F13810" w:rsidP="00F13810">
      <w:pPr>
        <w:pStyle w:val="Overskrift2"/>
        <w:rPr>
          <w:color w:val="00304A"/>
        </w:rPr>
      </w:pPr>
      <w:r w:rsidRPr="00547768">
        <w:rPr>
          <w:color w:val="00304A"/>
        </w:rPr>
        <w:t>Særligt for svin og fjerkræ</w:t>
      </w:r>
    </w:p>
    <w:p w14:paraId="78A80042" w14:textId="77777777" w:rsidR="00F13810" w:rsidRPr="00547768" w:rsidRDefault="00F13810" w:rsidP="00F13810">
      <w:pPr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 xml:space="preserve">Læskure til svin og fjerkræ er </w:t>
      </w:r>
      <w:r w:rsidRPr="00547768">
        <w:rPr>
          <w:rFonts w:ascii="Verdana" w:hAnsi="Verdana"/>
          <w:color w:val="00304A"/>
          <w:sz w:val="18"/>
          <w:szCs w:val="18"/>
          <w:u w:val="single"/>
        </w:rPr>
        <w:t>ikke</w:t>
      </w:r>
      <w:r w:rsidRPr="00547768">
        <w:rPr>
          <w:rFonts w:ascii="Verdana" w:hAnsi="Verdana"/>
          <w:color w:val="00304A"/>
          <w:sz w:val="18"/>
          <w:szCs w:val="18"/>
        </w:rPr>
        <w:t xml:space="preserve"> omfattet af husdyrgødningsbekendtgørelsens mulighed for undtagelse fra kravet om fast bund og afløb. Det gælder uanset om der er tale om flytbare husdyranlæg eller fast placerede læskure. </w:t>
      </w:r>
    </w:p>
    <w:p w14:paraId="601EE1A1" w14:textId="77777777" w:rsidR="00F13810" w:rsidRPr="00547768" w:rsidRDefault="00F13810" w:rsidP="00F13810">
      <w:pPr>
        <w:rPr>
          <w:rFonts w:ascii="Verdana" w:hAnsi="Verdana"/>
          <w:color w:val="00304A"/>
          <w:sz w:val="18"/>
          <w:szCs w:val="18"/>
        </w:rPr>
      </w:pPr>
      <w:proofErr w:type="spellStart"/>
      <w:r w:rsidRPr="00547768">
        <w:rPr>
          <w:rFonts w:ascii="Verdana" w:hAnsi="Verdana"/>
          <w:color w:val="00304A"/>
          <w:sz w:val="18"/>
          <w:szCs w:val="18"/>
        </w:rPr>
        <w:t>Sohold</w:t>
      </w:r>
      <w:proofErr w:type="spellEnd"/>
      <w:r w:rsidRPr="00547768">
        <w:rPr>
          <w:rFonts w:ascii="Verdana" w:hAnsi="Verdana"/>
          <w:color w:val="00304A"/>
          <w:sz w:val="18"/>
          <w:szCs w:val="18"/>
        </w:rPr>
        <w:t xml:space="preserve"> og økologiske slagtekyllinger har dog jf. miljøstyrelsens vejledning </w:t>
      </w:r>
      <w:hyperlink r:id="rId12" w:anchor="G6" w:history="1">
        <w:r w:rsidRPr="00547768">
          <w:rPr>
            <w:rStyle w:val="Hyperlink"/>
            <w:rFonts w:ascii="Verdana" w:hAnsi="Verdana"/>
            <w:color w:val="00304A"/>
            <w:sz w:val="18"/>
            <w:szCs w:val="18"/>
          </w:rPr>
          <w:t>4. Indretning af stalde m.v. - Husdyrvejledningen</w:t>
        </w:r>
      </w:hyperlink>
      <w:r w:rsidRPr="00547768">
        <w:rPr>
          <w:color w:val="00304A"/>
        </w:rPr>
        <w:t xml:space="preserve"> </w:t>
      </w:r>
      <w:r w:rsidRPr="00547768">
        <w:rPr>
          <w:rFonts w:ascii="Verdana" w:hAnsi="Verdana"/>
          <w:color w:val="00304A"/>
          <w:sz w:val="18"/>
          <w:szCs w:val="18"/>
        </w:rPr>
        <w:t>mulighed for at fravige flere af husdyrgødningsbekendtgørelsens bestemmelser, hvis de følger driftsforskrifterne som fremgår i byggebladene til hhv.:</w:t>
      </w:r>
    </w:p>
    <w:p w14:paraId="1BC2CEDB" w14:textId="77777777" w:rsidR="00F13810" w:rsidRPr="00547768" w:rsidRDefault="00000000" w:rsidP="00F13810">
      <w:pPr>
        <w:numPr>
          <w:ilvl w:val="0"/>
          <w:numId w:val="8"/>
        </w:numPr>
        <w:rPr>
          <w:rFonts w:ascii="Verdana" w:hAnsi="Verdana"/>
          <w:color w:val="00304A"/>
          <w:sz w:val="18"/>
          <w:szCs w:val="18"/>
        </w:rPr>
      </w:pPr>
      <w:hyperlink r:id="rId13" w:history="1">
        <w:r w:rsidR="00F13810" w:rsidRPr="00547768">
          <w:rPr>
            <w:rStyle w:val="Hyperlink"/>
            <w:rFonts w:ascii="Verdana" w:hAnsi="Verdana"/>
            <w:color w:val="00304A"/>
            <w:sz w:val="18"/>
            <w:szCs w:val="18"/>
          </w:rPr>
          <w:t xml:space="preserve">Indretning og drift af udendørs </w:t>
        </w:r>
        <w:proofErr w:type="spellStart"/>
        <w:r w:rsidR="00F13810" w:rsidRPr="00547768">
          <w:rPr>
            <w:rStyle w:val="Hyperlink"/>
            <w:rFonts w:ascii="Verdana" w:hAnsi="Verdana"/>
            <w:color w:val="00304A"/>
            <w:sz w:val="18"/>
            <w:szCs w:val="18"/>
          </w:rPr>
          <w:t>sohold</w:t>
        </w:r>
        <w:proofErr w:type="spellEnd"/>
        <w:r w:rsidR="00F13810" w:rsidRPr="00547768">
          <w:rPr>
            <w:rStyle w:val="Hyperlink"/>
            <w:rFonts w:ascii="Verdana" w:hAnsi="Verdana"/>
            <w:color w:val="00304A"/>
            <w:sz w:val="18"/>
            <w:szCs w:val="18"/>
          </w:rPr>
          <w:t xml:space="preserve"> </w:t>
        </w:r>
      </w:hyperlink>
    </w:p>
    <w:p w14:paraId="1B867A95" w14:textId="77777777" w:rsidR="00F13810" w:rsidRPr="00547768" w:rsidRDefault="00000000" w:rsidP="00F13810">
      <w:pPr>
        <w:numPr>
          <w:ilvl w:val="0"/>
          <w:numId w:val="8"/>
        </w:numPr>
        <w:rPr>
          <w:rFonts w:ascii="Verdana" w:hAnsi="Verdana"/>
          <w:color w:val="00304A"/>
          <w:sz w:val="27"/>
          <w:szCs w:val="27"/>
        </w:rPr>
      </w:pPr>
      <w:hyperlink r:id="rId14" w:history="1">
        <w:r w:rsidR="00F13810" w:rsidRPr="00547768">
          <w:rPr>
            <w:rStyle w:val="Hyperlink"/>
            <w:rFonts w:ascii="Verdana" w:hAnsi="Verdana"/>
            <w:color w:val="00304A"/>
            <w:sz w:val="18"/>
            <w:szCs w:val="18"/>
          </w:rPr>
          <w:t xml:space="preserve">Indretning og flytning af mobile hus til økologiske slagtekyllinger </w:t>
        </w:r>
      </w:hyperlink>
      <w:r w:rsidR="00F13810" w:rsidRPr="00547768">
        <w:rPr>
          <w:color w:val="00304A"/>
        </w:rPr>
        <w:t xml:space="preserve"> </w:t>
      </w:r>
    </w:p>
    <w:p w14:paraId="6557E4CA" w14:textId="77777777" w:rsidR="001D215A" w:rsidRPr="00547768" w:rsidRDefault="001D215A">
      <w:pPr>
        <w:rPr>
          <w:color w:val="00304A"/>
        </w:rPr>
      </w:pPr>
    </w:p>
    <w:p w14:paraId="0EE011F8" w14:textId="04C64BC0" w:rsidR="006D793C" w:rsidRPr="00547768" w:rsidRDefault="006D793C" w:rsidP="00045F00">
      <w:pPr>
        <w:pStyle w:val="Overskrift1"/>
        <w:rPr>
          <w:color w:val="00304A"/>
        </w:rPr>
      </w:pPr>
      <w:r w:rsidRPr="00547768">
        <w:rPr>
          <w:color w:val="00304A"/>
        </w:rPr>
        <w:t>Flytbare og fast placerede læskure</w:t>
      </w:r>
    </w:p>
    <w:p w14:paraId="49C82962" w14:textId="77777777" w:rsidR="008331F2" w:rsidRPr="00547768" w:rsidRDefault="008331F2" w:rsidP="00596D4B">
      <w:pPr>
        <w:spacing w:line="276" w:lineRule="auto"/>
        <w:ind w:right="-176"/>
        <w:contextualSpacing/>
        <w:rPr>
          <w:rFonts w:ascii="Verdana" w:eastAsia="Calibri" w:hAnsi="Verdana"/>
          <w:color w:val="00304A"/>
          <w:sz w:val="18"/>
          <w:szCs w:val="18"/>
          <w:lang w:eastAsia="en-US"/>
        </w:rPr>
      </w:pPr>
      <w:bookmarkStart w:id="0" w:name="_Hlk141876317"/>
    </w:p>
    <w:p w14:paraId="547F5185" w14:textId="061AB616" w:rsidR="006D793C" w:rsidRPr="00547768" w:rsidRDefault="000E1E4C" w:rsidP="00596D4B">
      <w:pPr>
        <w:spacing w:line="276" w:lineRule="auto"/>
        <w:ind w:right="-176"/>
        <w:contextualSpacing/>
        <w:rPr>
          <w:rFonts w:ascii="Verdana" w:eastAsia="Calibri" w:hAnsi="Verdana"/>
          <w:color w:val="00304A"/>
          <w:sz w:val="18"/>
          <w:szCs w:val="18"/>
          <w:lang w:eastAsia="en-US"/>
        </w:rPr>
      </w:pPr>
      <w:r w:rsidRPr="00547768">
        <w:rPr>
          <w:rFonts w:ascii="Verdana" w:eastAsia="Calibri" w:hAnsi="Verdana"/>
          <w:color w:val="00304A"/>
          <w:sz w:val="18"/>
          <w:szCs w:val="18"/>
          <w:lang w:eastAsia="en-US"/>
        </w:rPr>
        <w:t xml:space="preserve">I henhold til byggeloven </w:t>
      </w:r>
      <w:r w:rsidR="00027892" w:rsidRPr="00547768">
        <w:rPr>
          <w:rFonts w:ascii="Verdana" w:eastAsia="Calibri" w:hAnsi="Verdana"/>
          <w:color w:val="00304A"/>
          <w:sz w:val="18"/>
          <w:szCs w:val="18"/>
          <w:lang w:eastAsia="en-US"/>
        </w:rPr>
        <w:t>kræver l</w:t>
      </w:r>
      <w:r w:rsidR="006D793C" w:rsidRPr="00547768">
        <w:rPr>
          <w:rFonts w:ascii="Verdana" w:eastAsia="Calibri" w:hAnsi="Verdana"/>
          <w:color w:val="00304A"/>
          <w:sz w:val="18"/>
          <w:szCs w:val="18"/>
          <w:lang w:eastAsia="en-US"/>
        </w:rPr>
        <w:t xml:space="preserve">æskur til et erhvervsmæssigt dyrehold byggetilladelse jf. BR18. </w:t>
      </w:r>
    </w:p>
    <w:p w14:paraId="266DE5C2" w14:textId="77777777" w:rsidR="00BC0346" w:rsidRPr="00547768" w:rsidRDefault="00BC0346" w:rsidP="00596D4B">
      <w:pPr>
        <w:ind w:right="-173"/>
        <w:rPr>
          <w:rFonts w:ascii="Verdana" w:hAnsi="Verdana"/>
          <w:color w:val="00304A"/>
          <w:sz w:val="18"/>
          <w:szCs w:val="18"/>
        </w:rPr>
      </w:pPr>
    </w:p>
    <w:p w14:paraId="6D385A34" w14:textId="16B48563" w:rsidR="006D793C" w:rsidRPr="00547768" w:rsidRDefault="006D793C" w:rsidP="00596D4B">
      <w:pPr>
        <w:ind w:right="-173"/>
        <w:rPr>
          <w:rFonts w:ascii="Verdana" w:hAnsi="Verdana"/>
          <w:bCs/>
          <w:color w:val="00304A"/>
          <w:sz w:val="18"/>
          <w:szCs w:val="18"/>
          <w:u w:val="single"/>
        </w:rPr>
      </w:pPr>
      <w:r w:rsidRPr="00547768">
        <w:rPr>
          <w:rFonts w:ascii="Verdana" w:hAnsi="Verdana"/>
          <w:color w:val="00304A"/>
          <w:sz w:val="18"/>
          <w:szCs w:val="18"/>
        </w:rPr>
        <w:t xml:space="preserve">Læskur til et erhvervsmæssigt dyrehold </w:t>
      </w:r>
      <w:r w:rsidRPr="00547768">
        <w:rPr>
          <w:rFonts w:ascii="Verdana" w:eastAsia="Calibri" w:hAnsi="Verdana" w:cs="Calibri"/>
          <w:color w:val="00304A"/>
          <w:sz w:val="18"/>
          <w:szCs w:val="18"/>
          <w:lang w:eastAsia="en-US"/>
        </w:rPr>
        <w:t>kan kræve landzonetilladelse</w:t>
      </w:r>
      <w:r w:rsidR="00BC0346" w:rsidRPr="00547768">
        <w:rPr>
          <w:rFonts w:ascii="Verdana" w:eastAsia="Calibri" w:hAnsi="Verdana" w:cs="Calibri"/>
          <w:color w:val="00304A"/>
          <w:sz w:val="18"/>
          <w:szCs w:val="18"/>
          <w:lang w:eastAsia="en-US"/>
        </w:rPr>
        <w:t xml:space="preserve"> i henhold til Planloven</w:t>
      </w:r>
      <w:r w:rsidRPr="00547768">
        <w:rPr>
          <w:rFonts w:ascii="Verdana" w:eastAsia="Calibri" w:hAnsi="Verdana" w:cs="Calibri"/>
          <w:color w:val="00304A"/>
          <w:sz w:val="18"/>
          <w:szCs w:val="18"/>
          <w:lang w:eastAsia="en-US"/>
        </w:rPr>
        <w:t>, hvis der ikke meddeles tilladelse/godkendelse efter husdyrloven.</w:t>
      </w:r>
    </w:p>
    <w:p w14:paraId="075D0B78" w14:textId="77777777" w:rsidR="006D793C" w:rsidRPr="00547768" w:rsidRDefault="006D793C" w:rsidP="00460A9B">
      <w:pPr>
        <w:spacing w:line="276" w:lineRule="auto"/>
        <w:rPr>
          <w:rFonts w:ascii="Verdana" w:hAnsi="Verdana"/>
          <w:color w:val="00304A"/>
          <w:sz w:val="18"/>
          <w:szCs w:val="18"/>
        </w:rPr>
      </w:pPr>
    </w:p>
    <w:p w14:paraId="178DB6B0" w14:textId="658CC0D5" w:rsidR="006D793C" w:rsidRPr="00547768" w:rsidRDefault="006D793C" w:rsidP="00460A9B">
      <w:pPr>
        <w:spacing w:line="276" w:lineRule="auto"/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Der kan i det konkrete tilfælde være specifikke regler for etablering af læskure efter hhv. Byggeloven eller Planloven.</w:t>
      </w:r>
      <w:r w:rsidR="00275818" w:rsidRPr="00547768">
        <w:rPr>
          <w:rFonts w:ascii="Verdana" w:hAnsi="Verdana"/>
          <w:color w:val="00304A"/>
          <w:sz w:val="18"/>
          <w:szCs w:val="18"/>
        </w:rPr>
        <w:t xml:space="preserve"> Ring og forhør dig ved kommunen.</w:t>
      </w:r>
    </w:p>
    <w:p w14:paraId="29756957" w14:textId="77777777" w:rsidR="008331F2" w:rsidRPr="00547768" w:rsidRDefault="008331F2" w:rsidP="00460A9B">
      <w:pPr>
        <w:spacing w:line="276" w:lineRule="auto"/>
        <w:rPr>
          <w:rFonts w:ascii="Verdana" w:hAnsi="Verdana"/>
          <w:color w:val="00304A"/>
          <w:sz w:val="18"/>
          <w:szCs w:val="18"/>
        </w:rPr>
      </w:pPr>
    </w:p>
    <w:p w14:paraId="7D9B72FD" w14:textId="6E03DACF" w:rsidR="00BE31EA" w:rsidRPr="00547768" w:rsidRDefault="00630E42" w:rsidP="00BE31EA">
      <w:pPr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I henhold til naturbeskyttelsesloven</w:t>
      </w:r>
      <w:r w:rsidR="003605A2" w:rsidRPr="00547768">
        <w:rPr>
          <w:rFonts w:ascii="Verdana" w:hAnsi="Verdana"/>
          <w:color w:val="00304A"/>
          <w:sz w:val="18"/>
          <w:szCs w:val="18"/>
        </w:rPr>
        <w:t xml:space="preserve"> må læskure </w:t>
      </w:r>
      <w:r w:rsidR="00DD0C3C" w:rsidRPr="00547768">
        <w:rPr>
          <w:rFonts w:ascii="Verdana" w:hAnsi="Verdana"/>
          <w:color w:val="00304A"/>
          <w:sz w:val="18"/>
          <w:szCs w:val="18"/>
        </w:rPr>
        <w:t xml:space="preserve">som udgangspunkt </w:t>
      </w:r>
      <w:r w:rsidR="003605A2" w:rsidRPr="00547768">
        <w:rPr>
          <w:rFonts w:ascii="Verdana" w:hAnsi="Verdana"/>
          <w:color w:val="00304A"/>
          <w:sz w:val="18"/>
          <w:szCs w:val="18"/>
        </w:rPr>
        <w:t>ikke opstilles på § 3 beskyttede arealer</w:t>
      </w:r>
      <w:r w:rsidR="00EF77AC" w:rsidRPr="00547768">
        <w:rPr>
          <w:rFonts w:ascii="Verdana" w:hAnsi="Verdana"/>
          <w:color w:val="00304A"/>
          <w:sz w:val="18"/>
          <w:szCs w:val="18"/>
        </w:rPr>
        <w:t xml:space="preserve">. </w:t>
      </w:r>
      <w:r w:rsidR="00BE31EA" w:rsidRPr="00547768">
        <w:rPr>
          <w:rFonts w:ascii="Verdana" w:hAnsi="Verdana"/>
          <w:color w:val="00304A"/>
          <w:sz w:val="18"/>
          <w:szCs w:val="18"/>
        </w:rPr>
        <w:t>Spørg Varde Kommune, hvis du gerne vil opstille læskur på § 3 beskyttede arealer.</w:t>
      </w:r>
    </w:p>
    <w:p w14:paraId="6CBD443F" w14:textId="4F976246" w:rsidR="00630E42" w:rsidRPr="00547768" w:rsidRDefault="00630E42" w:rsidP="00460A9B">
      <w:pPr>
        <w:spacing w:line="276" w:lineRule="auto"/>
        <w:rPr>
          <w:rFonts w:ascii="Verdana" w:hAnsi="Verdana"/>
          <w:color w:val="00304A"/>
          <w:sz w:val="18"/>
          <w:szCs w:val="18"/>
        </w:rPr>
      </w:pPr>
    </w:p>
    <w:bookmarkEnd w:id="0"/>
    <w:p w14:paraId="34A14E59" w14:textId="1FD5B21F" w:rsidR="00E32F3C" w:rsidRPr="00547768" w:rsidRDefault="00E32F3C" w:rsidP="0087530E">
      <w:pPr>
        <w:pStyle w:val="Overskrift1"/>
        <w:rPr>
          <w:color w:val="00304A"/>
        </w:rPr>
      </w:pPr>
      <w:r w:rsidRPr="00547768">
        <w:rPr>
          <w:color w:val="00304A"/>
        </w:rPr>
        <w:lastRenderedPageBreak/>
        <w:t xml:space="preserve">Afstandskrav ved etablering, udvidelse eller ændring af læskure </w:t>
      </w:r>
      <w:r w:rsidR="0087530E" w:rsidRPr="00547768">
        <w:rPr>
          <w:color w:val="00304A"/>
        </w:rPr>
        <w:t xml:space="preserve">jf. husdyrgødningsbekendtgørelsen </w:t>
      </w:r>
    </w:p>
    <w:p w14:paraId="170343F4" w14:textId="77777777" w:rsidR="0087530E" w:rsidRPr="00547768" w:rsidRDefault="0087530E" w:rsidP="00E32F3C">
      <w:pPr>
        <w:rPr>
          <w:rFonts w:ascii="Verdana" w:hAnsi="Verdana"/>
          <w:bCs/>
          <w:color w:val="00304A"/>
          <w:sz w:val="27"/>
          <w:szCs w:val="27"/>
        </w:rPr>
      </w:pPr>
    </w:p>
    <w:p w14:paraId="2B47735E" w14:textId="1A296D64" w:rsidR="00E32F3C" w:rsidRPr="00547768" w:rsidRDefault="00C80577" w:rsidP="00E32F3C">
      <w:pPr>
        <w:ind w:left="284" w:hanging="284"/>
        <w:rPr>
          <w:rFonts w:ascii="Verdana" w:hAnsi="Verdana"/>
          <w:bCs/>
          <w:color w:val="00304A"/>
          <w:sz w:val="18"/>
          <w:szCs w:val="18"/>
        </w:rPr>
      </w:pPr>
      <w:r w:rsidRPr="00547768">
        <w:rPr>
          <w:rFonts w:ascii="Verdana" w:hAnsi="Verdana"/>
          <w:bCs/>
          <w:color w:val="00304A"/>
          <w:sz w:val="18"/>
          <w:szCs w:val="18"/>
        </w:rPr>
        <w:t>§ 4</w:t>
      </w:r>
      <w:r w:rsidR="00FD4128" w:rsidRPr="00547768">
        <w:rPr>
          <w:rFonts w:ascii="Verdana" w:hAnsi="Verdana"/>
          <w:bCs/>
          <w:color w:val="00304A"/>
          <w:sz w:val="18"/>
          <w:szCs w:val="18"/>
        </w:rPr>
        <w:t>:</w:t>
      </w:r>
      <w:r w:rsidRPr="00547768">
        <w:rPr>
          <w:rFonts w:ascii="Verdana" w:hAnsi="Verdana"/>
          <w:bCs/>
          <w:color w:val="00304A"/>
          <w:sz w:val="18"/>
          <w:szCs w:val="18"/>
        </w:rPr>
        <w:t xml:space="preserve"> </w:t>
      </w:r>
      <w:r w:rsidR="00E32F3C" w:rsidRPr="00547768">
        <w:rPr>
          <w:rFonts w:ascii="Verdana" w:hAnsi="Verdana"/>
          <w:bCs/>
          <w:color w:val="00304A"/>
          <w:sz w:val="18"/>
          <w:szCs w:val="18"/>
        </w:rPr>
        <w:t>Etablering</w:t>
      </w:r>
      <w:r w:rsidR="006D5134" w:rsidRPr="00547768">
        <w:rPr>
          <w:rFonts w:ascii="Verdana" w:hAnsi="Verdana"/>
          <w:bCs/>
          <w:color w:val="00304A"/>
          <w:sz w:val="18"/>
          <w:szCs w:val="18"/>
        </w:rPr>
        <w:t xml:space="preserve">, udvidelse og visse ændringer </w:t>
      </w:r>
      <w:r w:rsidR="00E32F3C" w:rsidRPr="00547768">
        <w:rPr>
          <w:rFonts w:ascii="Verdana" w:hAnsi="Verdana"/>
          <w:bCs/>
          <w:color w:val="00304A"/>
          <w:sz w:val="18"/>
          <w:szCs w:val="18"/>
        </w:rPr>
        <w:t>er ikke tilladt:</w:t>
      </w:r>
    </w:p>
    <w:p w14:paraId="6F21981D" w14:textId="77777777" w:rsidR="00E32F3C" w:rsidRPr="00547768" w:rsidRDefault="00E32F3C" w:rsidP="001672FF">
      <w:pPr>
        <w:numPr>
          <w:ilvl w:val="0"/>
          <w:numId w:val="9"/>
        </w:numPr>
        <w:rPr>
          <w:rFonts w:ascii="Verdana" w:hAnsi="Verdana" w:cs="Arial"/>
          <w:color w:val="00304A"/>
          <w:sz w:val="18"/>
          <w:szCs w:val="18"/>
        </w:rPr>
      </w:pPr>
      <w:r w:rsidRPr="00547768">
        <w:rPr>
          <w:rFonts w:ascii="Verdana" w:hAnsi="Verdana"/>
          <w:bCs/>
          <w:color w:val="00304A"/>
          <w:sz w:val="18"/>
          <w:szCs w:val="18"/>
        </w:rPr>
        <w:t xml:space="preserve">i et </w:t>
      </w:r>
      <w:r w:rsidRPr="00547768">
        <w:rPr>
          <w:rFonts w:ascii="Verdana" w:hAnsi="Verdana" w:cs="Arial"/>
          <w:color w:val="00304A"/>
          <w:sz w:val="18"/>
          <w:szCs w:val="18"/>
        </w:rPr>
        <w:t xml:space="preserve">i et eksisterende eller, ifølge kommuneplanens </w:t>
      </w:r>
      <w:proofErr w:type="spellStart"/>
      <w:r w:rsidRPr="00547768">
        <w:rPr>
          <w:rFonts w:ascii="Verdana" w:hAnsi="Verdana" w:cs="Arial"/>
          <w:color w:val="00304A"/>
          <w:sz w:val="18"/>
          <w:szCs w:val="18"/>
        </w:rPr>
        <w:t>rammedel</w:t>
      </w:r>
      <w:proofErr w:type="spellEnd"/>
      <w:r w:rsidRPr="00547768">
        <w:rPr>
          <w:rFonts w:ascii="Verdana" w:hAnsi="Verdana" w:cs="Arial"/>
          <w:color w:val="00304A"/>
          <w:sz w:val="18"/>
          <w:szCs w:val="18"/>
        </w:rPr>
        <w:t>, fremtidigt byzone- eller sommerhusområde</w:t>
      </w:r>
    </w:p>
    <w:p w14:paraId="76D58EDC" w14:textId="77777777" w:rsidR="00E32F3C" w:rsidRPr="00547768" w:rsidRDefault="00E32F3C" w:rsidP="001672FF">
      <w:pPr>
        <w:numPr>
          <w:ilvl w:val="0"/>
          <w:numId w:val="9"/>
        </w:numPr>
        <w:rPr>
          <w:rFonts w:ascii="Verdana" w:hAnsi="Verdana" w:cs="Arial"/>
          <w:color w:val="00304A"/>
          <w:sz w:val="18"/>
          <w:szCs w:val="18"/>
        </w:rPr>
      </w:pPr>
      <w:r w:rsidRPr="00547768">
        <w:rPr>
          <w:rFonts w:ascii="Verdana" w:hAnsi="Verdana"/>
          <w:bCs/>
          <w:color w:val="00304A"/>
          <w:sz w:val="18"/>
          <w:szCs w:val="18"/>
        </w:rPr>
        <w:t>i et område i landzone, der i lokalplan er udlagt til boligformål, blandet bolig- og erhvervsformål eller til offentlige formål med henblik på beboelse, institutioner, kreative formål og lignende</w:t>
      </w:r>
    </w:p>
    <w:p w14:paraId="79D697B6" w14:textId="43BC9BF0" w:rsidR="00E32F3C" w:rsidRPr="00547768" w:rsidRDefault="00E32F3C" w:rsidP="001672FF">
      <w:pPr>
        <w:numPr>
          <w:ilvl w:val="0"/>
          <w:numId w:val="9"/>
        </w:numPr>
        <w:rPr>
          <w:rFonts w:ascii="Verdana" w:hAnsi="Verdana" w:cs="Arial"/>
          <w:color w:val="00304A"/>
          <w:sz w:val="18"/>
          <w:szCs w:val="18"/>
        </w:rPr>
      </w:pPr>
      <w:r w:rsidRPr="00547768">
        <w:rPr>
          <w:rFonts w:ascii="Verdana" w:hAnsi="Verdana"/>
          <w:bCs/>
          <w:color w:val="00304A"/>
          <w:sz w:val="18"/>
          <w:szCs w:val="18"/>
        </w:rPr>
        <w:t xml:space="preserve">i en afstand mindre end 50 m fra de 2 før nævnte områder, eller </w:t>
      </w:r>
    </w:p>
    <w:p w14:paraId="388722D2" w14:textId="77777777" w:rsidR="00E32F3C" w:rsidRPr="00547768" w:rsidRDefault="00E32F3C" w:rsidP="001672FF">
      <w:pPr>
        <w:numPr>
          <w:ilvl w:val="0"/>
          <w:numId w:val="9"/>
        </w:numPr>
        <w:rPr>
          <w:rFonts w:ascii="Verdana" w:hAnsi="Verdana" w:cs="Arial"/>
          <w:color w:val="00304A"/>
          <w:sz w:val="18"/>
          <w:szCs w:val="18"/>
        </w:rPr>
      </w:pPr>
      <w:r w:rsidRPr="00547768">
        <w:rPr>
          <w:rFonts w:ascii="Verdana" w:hAnsi="Verdana"/>
          <w:bCs/>
          <w:color w:val="00304A"/>
          <w:sz w:val="18"/>
          <w:szCs w:val="18"/>
        </w:rPr>
        <w:t xml:space="preserve">i en afstand mindre end 50 m fra en nabobeboelse. </w:t>
      </w:r>
    </w:p>
    <w:p w14:paraId="334F95F3" w14:textId="77777777" w:rsidR="00E32F3C" w:rsidRPr="00547768" w:rsidRDefault="00E32F3C" w:rsidP="00E32F3C">
      <w:pPr>
        <w:rPr>
          <w:rFonts w:ascii="Verdana" w:hAnsi="Verdana"/>
          <w:bCs/>
          <w:color w:val="00304A"/>
          <w:sz w:val="27"/>
          <w:szCs w:val="27"/>
        </w:rPr>
      </w:pPr>
    </w:p>
    <w:p w14:paraId="0F3865F2" w14:textId="118F8178" w:rsidR="00E32F3C" w:rsidRPr="00547768" w:rsidRDefault="00E32F3C" w:rsidP="00E32F3C">
      <w:pPr>
        <w:rPr>
          <w:rFonts w:ascii="Verdana" w:hAnsi="Verdana" w:cs="Arial"/>
          <w:color w:val="00304A"/>
          <w:sz w:val="18"/>
          <w:szCs w:val="18"/>
        </w:rPr>
      </w:pPr>
      <w:r w:rsidRPr="00547768">
        <w:rPr>
          <w:rFonts w:ascii="Verdana" w:hAnsi="Verdana"/>
          <w:bCs/>
          <w:color w:val="00304A"/>
          <w:sz w:val="18"/>
          <w:szCs w:val="18"/>
        </w:rPr>
        <w:t xml:space="preserve">Varde Kommune </w:t>
      </w:r>
      <w:r w:rsidRPr="00547768">
        <w:rPr>
          <w:rFonts w:ascii="Verdana" w:hAnsi="Verdana" w:cs="Arial"/>
          <w:color w:val="00304A"/>
          <w:sz w:val="18"/>
          <w:szCs w:val="18"/>
        </w:rPr>
        <w:t xml:space="preserve">kan </w:t>
      </w:r>
      <w:r w:rsidR="009E6192" w:rsidRPr="00547768">
        <w:rPr>
          <w:rFonts w:ascii="Verdana" w:hAnsi="Verdana" w:cs="Arial"/>
          <w:color w:val="00304A"/>
          <w:sz w:val="18"/>
          <w:szCs w:val="18"/>
        </w:rPr>
        <w:t xml:space="preserve">for flytbare læskure </w:t>
      </w:r>
      <w:r w:rsidR="003E3E7A" w:rsidRPr="00547768">
        <w:rPr>
          <w:rFonts w:ascii="Verdana" w:hAnsi="Verdana" w:cs="Arial"/>
          <w:color w:val="00304A"/>
          <w:sz w:val="18"/>
          <w:szCs w:val="18"/>
        </w:rPr>
        <w:t xml:space="preserve">i nogle tilfælde </w:t>
      </w:r>
      <w:r w:rsidRPr="00547768">
        <w:rPr>
          <w:rFonts w:ascii="Verdana" w:hAnsi="Verdana" w:cs="Arial"/>
          <w:color w:val="00304A"/>
          <w:sz w:val="18"/>
          <w:szCs w:val="18"/>
        </w:rPr>
        <w:t xml:space="preserve">dispensere </w:t>
      </w:r>
      <w:r w:rsidR="003E3E7A" w:rsidRPr="00547768">
        <w:rPr>
          <w:rFonts w:ascii="Verdana" w:hAnsi="Verdana" w:cs="Arial"/>
          <w:color w:val="00304A"/>
          <w:sz w:val="18"/>
          <w:szCs w:val="18"/>
        </w:rPr>
        <w:t>fra kravene</w:t>
      </w:r>
      <w:r w:rsidR="00400A9D" w:rsidRPr="00547768">
        <w:rPr>
          <w:rFonts w:ascii="Verdana" w:hAnsi="Verdana" w:cs="Arial"/>
          <w:color w:val="00304A"/>
          <w:sz w:val="18"/>
          <w:szCs w:val="18"/>
        </w:rPr>
        <w:t xml:space="preserve"> i §4</w:t>
      </w:r>
      <w:r w:rsidRPr="00547768">
        <w:rPr>
          <w:rFonts w:ascii="Verdana" w:hAnsi="Verdana" w:cs="Arial"/>
          <w:color w:val="00304A"/>
          <w:sz w:val="18"/>
          <w:szCs w:val="18"/>
        </w:rPr>
        <w:t>.</w:t>
      </w:r>
      <w:r w:rsidR="003E3E7A" w:rsidRPr="00547768">
        <w:rPr>
          <w:rFonts w:ascii="Verdana" w:hAnsi="Verdana" w:cs="Arial"/>
          <w:color w:val="00304A"/>
          <w:sz w:val="18"/>
          <w:szCs w:val="18"/>
        </w:rPr>
        <w:t xml:space="preserve"> I forbindelse med en dispensation </w:t>
      </w:r>
      <w:r w:rsidR="00DF1460" w:rsidRPr="00547768">
        <w:rPr>
          <w:rFonts w:ascii="Verdana" w:hAnsi="Verdana" w:cs="Arial"/>
          <w:color w:val="00304A"/>
          <w:sz w:val="18"/>
          <w:szCs w:val="18"/>
        </w:rPr>
        <w:t xml:space="preserve">kan </w:t>
      </w:r>
      <w:r w:rsidR="00400A9D" w:rsidRPr="00547768">
        <w:rPr>
          <w:rFonts w:ascii="Verdana" w:hAnsi="Verdana" w:cs="Arial"/>
          <w:color w:val="00304A"/>
          <w:sz w:val="18"/>
          <w:szCs w:val="18"/>
        </w:rPr>
        <w:t>kommunen</w:t>
      </w:r>
      <w:r w:rsidR="00DF1460" w:rsidRPr="00547768">
        <w:rPr>
          <w:rFonts w:ascii="Verdana" w:hAnsi="Verdana" w:cs="Arial"/>
          <w:color w:val="00304A"/>
          <w:sz w:val="18"/>
          <w:szCs w:val="18"/>
        </w:rPr>
        <w:t xml:space="preserve"> stille vilkår om placering, indretning og drift.</w:t>
      </w:r>
    </w:p>
    <w:p w14:paraId="22FA5C73" w14:textId="77777777" w:rsidR="00D0310C" w:rsidRPr="00547768" w:rsidRDefault="00D0310C" w:rsidP="00E32F3C">
      <w:pPr>
        <w:rPr>
          <w:rFonts w:ascii="Verdana" w:hAnsi="Verdana" w:cs="Arial"/>
          <w:color w:val="00304A"/>
          <w:sz w:val="18"/>
          <w:szCs w:val="18"/>
        </w:rPr>
      </w:pPr>
    </w:p>
    <w:p w14:paraId="593BE3C6" w14:textId="7C930084" w:rsidR="00D0310C" w:rsidRPr="00547768" w:rsidRDefault="00D0310C" w:rsidP="00E32F3C">
      <w:pPr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 w:cs="Arial"/>
          <w:color w:val="00304A"/>
          <w:sz w:val="18"/>
          <w:szCs w:val="18"/>
        </w:rPr>
        <w:t>F</w:t>
      </w:r>
      <w:r w:rsidR="00DF2361" w:rsidRPr="00547768">
        <w:rPr>
          <w:rFonts w:ascii="Verdana" w:hAnsi="Verdana" w:cs="Arial"/>
          <w:color w:val="00304A"/>
          <w:sz w:val="18"/>
          <w:szCs w:val="18"/>
        </w:rPr>
        <w:t xml:space="preserve">olde med dyr må ikke etableres, udvides eller ændres </w:t>
      </w:r>
      <w:r w:rsidR="00EB7929" w:rsidRPr="00547768">
        <w:rPr>
          <w:rFonts w:ascii="Verdana" w:hAnsi="Verdana"/>
          <w:color w:val="00304A"/>
          <w:sz w:val="18"/>
          <w:szCs w:val="18"/>
        </w:rPr>
        <w:t xml:space="preserve">i de områder og inden for de afstande, der er nævnt </w:t>
      </w:r>
      <w:r w:rsidR="00E20DF5" w:rsidRPr="00547768">
        <w:rPr>
          <w:rFonts w:ascii="Verdana" w:hAnsi="Verdana"/>
          <w:color w:val="00304A"/>
          <w:sz w:val="18"/>
          <w:szCs w:val="18"/>
        </w:rPr>
        <w:t xml:space="preserve">ovenfor </w:t>
      </w:r>
      <w:r w:rsidR="00EB7929" w:rsidRPr="00547768">
        <w:rPr>
          <w:rFonts w:ascii="Verdana" w:hAnsi="Verdana"/>
          <w:color w:val="00304A"/>
          <w:sz w:val="18"/>
          <w:szCs w:val="18"/>
        </w:rPr>
        <w:t xml:space="preserve">i § 4, nr. 1-3. Folde med svin på ejendomme, hvor der er mere end 40 svin, der er større end 35 kg, må </w:t>
      </w:r>
      <w:r w:rsidR="00285C31" w:rsidRPr="00547768">
        <w:rPr>
          <w:rFonts w:ascii="Verdana" w:hAnsi="Verdana"/>
          <w:color w:val="00304A"/>
          <w:sz w:val="18"/>
          <w:szCs w:val="18"/>
        </w:rPr>
        <w:t>herudover</w:t>
      </w:r>
      <w:r w:rsidR="00EB7929" w:rsidRPr="00547768">
        <w:rPr>
          <w:rFonts w:ascii="Verdana" w:hAnsi="Verdana"/>
          <w:color w:val="00304A"/>
          <w:sz w:val="18"/>
          <w:szCs w:val="18"/>
        </w:rPr>
        <w:t xml:space="preserve"> ikke etableres, udvides eller ændres inden for afstand</w:t>
      </w:r>
      <w:r w:rsidR="00285C31" w:rsidRPr="00547768">
        <w:rPr>
          <w:rFonts w:ascii="Verdana" w:hAnsi="Verdana"/>
          <w:color w:val="00304A"/>
          <w:sz w:val="18"/>
          <w:szCs w:val="18"/>
        </w:rPr>
        <w:t>en</w:t>
      </w:r>
      <w:r w:rsidR="00EB7929" w:rsidRPr="00547768">
        <w:rPr>
          <w:rFonts w:ascii="Verdana" w:hAnsi="Verdana"/>
          <w:color w:val="00304A"/>
          <w:sz w:val="18"/>
          <w:szCs w:val="18"/>
        </w:rPr>
        <w:t>, der er nævnt i § 4, nr. 4. Afstandene måles fra foldens kant.</w:t>
      </w:r>
    </w:p>
    <w:p w14:paraId="72B25ED0" w14:textId="77777777" w:rsidR="00074ADC" w:rsidRPr="00547768" w:rsidRDefault="00074ADC" w:rsidP="00E32F3C">
      <w:pPr>
        <w:rPr>
          <w:rFonts w:ascii="Verdana" w:hAnsi="Verdana"/>
          <w:color w:val="00304A"/>
          <w:sz w:val="18"/>
          <w:szCs w:val="18"/>
        </w:rPr>
      </w:pPr>
    </w:p>
    <w:p w14:paraId="64E1E25D" w14:textId="13A23F3F" w:rsidR="00074ADC" w:rsidRPr="00547768" w:rsidRDefault="00074ADC" w:rsidP="00E32F3C">
      <w:pPr>
        <w:rPr>
          <w:rFonts w:ascii="Verdana" w:hAnsi="Verdana" w:cs="Arial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Fodertrug, vandtrug ol. skal overholde afstandskravene i § 4.</w:t>
      </w:r>
    </w:p>
    <w:p w14:paraId="01ABA027" w14:textId="77777777" w:rsidR="00E32F3C" w:rsidRPr="00547768" w:rsidRDefault="00E32F3C" w:rsidP="00E32F3C">
      <w:pPr>
        <w:rPr>
          <w:rFonts w:ascii="Verdana" w:hAnsi="Verdana" w:cs="Arial"/>
          <w:color w:val="00304A"/>
          <w:sz w:val="27"/>
          <w:szCs w:val="27"/>
        </w:rPr>
      </w:pPr>
    </w:p>
    <w:p w14:paraId="302BA43A" w14:textId="3629793F" w:rsidR="00E32F3C" w:rsidRPr="00547768" w:rsidRDefault="009C6E9E" w:rsidP="00E32F3C">
      <w:pPr>
        <w:rPr>
          <w:rFonts w:ascii="Verdana" w:hAnsi="Verdana" w:cs="Arial"/>
          <w:color w:val="00304A"/>
          <w:sz w:val="18"/>
          <w:szCs w:val="18"/>
        </w:rPr>
      </w:pPr>
      <w:r w:rsidRPr="00547768">
        <w:rPr>
          <w:rFonts w:ascii="Verdana" w:hAnsi="Verdana" w:cs="Arial"/>
          <w:color w:val="00304A"/>
          <w:sz w:val="18"/>
          <w:szCs w:val="18"/>
        </w:rPr>
        <w:t xml:space="preserve">§ 5: </w:t>
      </w:r>
      <w:r w:rsidR="00E32F3C" w:rsidRPr="00547768">
        <w:rPr>
          <w:rFonts w:ascii="Verdana" w:hAnsi="Verdana" w:cs="Arial"/>
          <w:color w:val="00304A"/>
          <w:sz w:val="18"/>
          <w:szCs w:val="18"/>
        </w:rPr>
        <w:t>Afstandskrav</w:t>
      </w:r>
    </w:p>
    <w:p w14:paraId="1548176C" w14:textId="77777777" w:rsidR="00E32F3C" w:rsidRPr="00547768" w:rsidRDefault="00E32F3C" w:rsidP="00E32F3C">
      <w:pPr>
        <w:numPr>
          <w:ilvl w:val="0"/>
          <w:numId w:val="7"/>
        </w:numPr>
        <w:rPr>
          <w:rFonts w:ascii="Verdana" w:hAnsi="Verdana" w:cs="Arial"/>
          <w:color w:val="00304A"/>
          <w:sz w:val="18"/>
          <w:szCs w:val="18"/>
        </w:rPr>
      </w:pPr>
      <w:r w:rsidRPr="00547768">
        <w:rPr>
          <w:rFonts w:ascii="Verdana" w:hAnsi="Verdana" w:cs="Arial"/>
          <w:color w:val="00304A"/>
          <w:sz w:val="18"/>
          <w:szCs w:val="18"/>
        </w:rPr>
        <w:t>25 m til vandforsyningsanlæg, der ikke er til almen vandforsyning</w:t>
      </w:r>
    </w:p>
    <w:p w14:paraId="09B74641" w14:textId="77777777" w:rsidR="00E32F3C" w:rsidRPr="00547768" w:rsidRDefault="00E32F3C" w:rsidP="00E32F3C">
      <w:pPr>
        <w:numPr>
          <w:ilvl w:val="0"/>
          <w:numId w:val="7"/>
        </w:numPr>
        <w:rPr>
          <w:rFonts w:ascii="Verdana" w:hAnsi="Verdana" w:cs="Arial"/>
          <w:color w:val="00304A"/>
          <w:sz w:val="18"/>
          <w:szCs w:val="18"/>
        </w:rPr>
      </w:pPr>
      <w:r w:rsidRPr="00547768">
        <w:rPr>
          <w:rFonts w:ascii="Verdana" w:hAnsi="Verdana" w:cs="Arial"/>
          <w:color w:val="00304A"/>
          <w:sz w:val="18"/>
          <w:szCs w:val="18"/>
        </w:rPr>
        <w:t>50 m til vandforsyningsanlæg til almen vandforsyning</w:t>
      </w:r>
    </w:p>
    <w:p w14:paraId="570EF20B" w14:textId="77777777" w:rsidR="00E32F3C" w:rsidRPr="00547768" w:rsidRDefault="00E32F3C" w:rsidP="00E32F3C">
      <w:pPr>
        <w:numPr>
          <w:ilvl w:val="0"/>
          <w:numId w:val="7"/>
        </w:numPr>
        <w:rPr>
          <w:rFonts w:ascii="Verdana" w:hAnsi="Verdana" w:cs="Arial"/>
          <w:color w:val="00304A"/>
          <w:sz w:val="18"/>
          <w:szCs w:val="18"/>
        </w:rPr>
      </w:pPr>
      <w:r w:rsidRPr="00547768">
        <w:rPr>
          <w:rFonts w:ascii="Verdana" w:hAnsi="Verdana" w:cs="Arial"/>
          <w:color w:val="00304A"/>
          <w:sz w:val="18"/>
          <w:szCs w:val="18"/>
        </w:rPr>
        <w:t xml:space="preserve">15 m til vandløb- herunder dræn og søer større end 100 m² </w:t>
      </w:r>
      <w:r w:rsidRPr="00547768">
        <w:rPr>
          <w:rFonts w:ascii="Verdana" w:hAnsi="Verdana" w:cs="Arial"/>
          <w:i/>
          <w:iCs/>
          <w:color w:val="00304A"/>
          <w:sz w:val="18"/>
          <w:szCs w:val="18"/>
        </w:rPr>
        <w:t>(afstand til dræn gælder ikke for flytbare læskure)</w:t>
      </w:r>
    </w:p>
    <w:p w14:paraId="0BF55746" w14:textId="2B95544E" w:rsidR="00E32F3C" w:rsidRPr="00547768" w:rsidRDefault="00E32F3C" w:rsidP="00A321A0">
      <w:pPr>
        <w:numPr>
          <w:ilvl w:val="0"/>
          <w:numId w:val="7"/>
        </w:numPr>
        <w:rPr>
          <w:rFonts w:ascii="Verdana" w:hAnsi="Verdana" w:cs="Arial"/>
          <w:color w:val="00304A"/>
          <w:sz w:val="18"/>
          <w:szCs w:val="18"/>
        </w:rPr>
      </w:pPr>
      <w:r w:rsidRPr="00547768">
        <w:rPr>
          <w:rFonts w:ascii="Verdana" w:hAnsi="Verdana" w:cs="Arial"/>
          <w:color w:val="00304A"/>
          <w:sz w:val="18"/>
          <w:szCs w:val="18"/>
        </w:rPr>
        <w:t>15 m til offentlig vej og privat fællesvej</w:t>
      </w:r>
      <w:r w:rsidR="000F6BF6" w:rsidRPr="00547768">
        <w:rPr>
          <w:rFonts w:ascii="Verdana" w:hAnsi="Verdana" w:cs="Arial"/>
          <w:color w:val="00304A"/>
          <w:sz w:val="18"/>
          <w:szCs w:val="18"/>
        </w:rPr>
        <w:t xml:space="preserve"> </w:t>
      </w:r>
      <w:r w:rsidRPr="00547768">
        <w:rPr>
          <w:rFonts w:ascii="Verdana" w:hAnsi="Verdana" w:cs="Arial"/>
          <w:i/>
          <w:iCs/>
          <w:color w:val="00304A"/>
          <w:sz w:val="18"/>
          <w:szCs w:val="18"/>
        </w:rPr>
        <w:t>(gælder ikke for flytbare læskure)</w:t>
      </w:r>
    </w:p>
    <w:p w14:paraId="5E21D27F" w14:textId="77777777" w:rsidR="00E32F3C" w:rsidRPr="00547768" w:rsidRDefault="00E32F3C" w:rsidP="00E32F3C">
      <w:pPr>
        <w:numPr>
          <w:ilvl w:val="0"/>
          <w:numId w:val="7"/>
        </w:numPr>
        <w:rPr>
          <w:rFonts w:ascii="Verdana" w:hAnsi="Verdana" w:cs="Arial"/>
          <w:color w:val="00304A"/>
          <w:sz w:val="18"/>
          <w:szCs w:val="18"/>
        </w:rPr>
      </w:pPr>
      <w:r w:rsidRPr="00547768">
        <w:rPr>
          <w:rFonts w:ascii="Verdana" w:hAnsi="Verdana" w:cs="Arial"/>
          <w:color w:val="00304A"/>
          <w:sz w:val="18"/>
          <w:szCs w:val="18"/>
        </w:rPr>
        <w:t>25 m til levnedsmiddelvirksomhed</w:t>
      </w:r>
    </w:p>
    <w:p w14:paraId="44345469" w14:textId="4258D35D" w:rsidR="00E32F3C" w:rsidRPr="00547768" w:rsidRDefault="00E32F3C" w:rsidP="007E5141">
      <w:pPr>
        <w:numPr>
          <w:ilvl w:val="0"/>
          <w:numId w:val="7"/>
        </w:numPr>
        <w:rPr>
          <w:rFonts w:ascii="Verdana" w:hAnsi="Verdana" w:cs="Arial"/>
          <w:color w:val="00304A"/>
          <w:sz w:val="18"/>
          <w:szCs w:val="18"/>
        </w:rPr>
      </w:pPr>
      <w:r w:rsidRPr="00547768">
        <w:rPr>
          <w:rFonts w:ascii="Verdana" w:hAnsi="Verdana" w:cs="Arial"/>
          <w:color w:val="00304A"/>
          <w:sz w:val="18"/>
          <w:szCs w:val="18"/>
        </w:rPr>
        <w:t>15 m til beboelse på samme ejendom</w:t>
      </w:r>
      <w:r w:rsidR="000F6BF6" w:rsidRPr="00547768">
        <w:rPr>
          <w:rFonts w:ascii="Verdana" w:hAnsi="Verdana" w:cs="Arial"/>
          <w:color w:val="00304A"/>
          <w:sz w:val="18"/>
          <w:szCs w:val="18"/>
        </w:rPr>
        <w:t xml:space="preserve"> </w:t>
      </w:r>
      <w:r w:rsidRPr="00547768">
        <w:rPr>
          <w:rFonts w:ascii="Verdana" w:hAnsi="Verdana" w:cs="Arial"/>
          <w:i/>
          <w:iCs/>
          <w:color w:val="00304A"/>
          <w:sz w:val="18"/>
          <w:szCs w:val="18"/>
        </w:rPr>
        <w:t>(gælder ikke for flytbare læskure)</w:t>
      </w:r>
    </w:p>
    <w:p w14:paraId="2E2F7E20" w14:textId="2029AEF0" w:rsidR="00606C63" w:rsidRPr="00547768" w:rsidRDefault="00E32F3C" w:rsidP="00402BC3">
      <w:pPr>
        <w:numPr>
          <w:ilvl w:val="0"/>
          <w:numId w:val="7"/>
        </w:numPr>
        <w:rPr>
          <w:rFonts w:ascii="Verdana" w:hAnsi="Verdana" w:cs="Arial"/>
          <w:i/>
          <w:iCs/>
          <w:color w:val="00304A"/>
          <w:sz w:val="18"/>
          <w:szCs w:val="18"/>
        </w:rPr>
      </w:pPr>
      <w:r w:rsidRPr="00547768">
        <w:rPr>
          <w:rFonts w:ascii="Verdana" w:hAnsi="Verdana" w:cs="Arial"/>
          <w:color w:val="00304A"/>
          <w:sz w:val="18"/>
          <w:szCs w:val="18"/>
        </w:rPr>
        <w:t>30 m til naboskel</w:t>
      </w:r>
      <w:r w:rsidR="00CB2E7A" w:rsidRPr="00547768">
        <w:rPr>
          <w:rFonts w:ascii="Verdana" w:hAnsi="Verdana" w:cs="Arial"/>
          <w:color w:val="00304A"/>
          <w:sz w:val="18"/>
          <w:szCs w:val="18"/>
        </w:rPr>
        <w:t xml:space="preserve"> </w:t>
      </w:r>
      <w:r w:rsidR="00606C63" w:rsidRPr="00547768">
        <w:rPr>
          <w:rFonts w:ascii="Verdana" w:hAnsi="Verdana" w:cs="Arial"/>
          <w:i/>
          <w:iCs/>
          <w:color w:val="00304A"/>
          <w:sz w:val="18"/>
          <w:szCs w:val="18"/>
        </w:rPr>
        <w:t>(</w:t>
      </w:r>
      <w:r w:rsidR="00D73F77" w:rsidRPr="00547768">
        <w:rPr>
          <w:rFonts w:ascii="Verdana" w:hAnsi="Verdana" w:cs="Arial"/>
          <w:i/>
          <w:iCs/>
          <w:color w:val="00304A"/>
          <w:sz w:val="18"/>
          <w:szCs w:val="18"/>
        </w:rPr>
        <w:t>gælder ikke for flytbare læskure</w:t>
      </w:r>
      <w:r w:rsidR="00E61C4C" w:rsidRPr="00547768">
        <w:rPr>
          <w:rFonts w:ascii="Verdana" w:hAnsi="Verdana" w:cs="Arial"/>
          <w:i/>
          <w:iCs/>
          <w:color w:val="00304A"/>
          <w:sz w:val="18"/>
          <w:szCs w:val="18"/>
        </w:rPr>
        <w:t>,</w:t>
      </w:r>
      <w:r w:rsidR="00D73F77" w:rsidRPr="00547768">
        <w:rPr>
          <w:rFonts w:ascii="Verdana" w:hAnsi="Verdana" w:cs="Arial"/>
          <w:i/>
          <w:iCs/>
          <w:color w:val="00304A"/>
          <w:sz w:val="18"/>
          <w:szCs w:val="18"/>
        </w:rPr>
        <w:t xml:space="preserve"> medmindre</w:t>
      </w:r>
      <w:r w:rsidR="00B209A2" w:rsidRPr="00547768">
        <w:rPr>
          <w:rFonts w:ascii="Verdana" w:hAnsi="Verdana" w:cs="Arial"/>
          <w:i/>
          <w:iCs/>
          <w:color w:val="00304A"/>
          <w:sz w:val="18"/>
          <w:szCs w:val="18"/>
        </w:rPr>
        <w:t xml:space="preserve"> </w:t>
      </w:r>
      <w:r w:rsidR="00E61C4C" w:rsidRPr="00547768">
        <w:rPr>
          <w:rFonts w:ascii="Verdana" w:hAnsi="Verdana" w:cs="Arial"/>
          <w:i/>
          <w:iCs/>
          <w:color w:val="00304A"/>
          <w:sz w:val="18"/>
          <w:szCs w:val="18"/>
        </w:rPr>
        <w:t xml:space="preserve">det </w:t>
      </w:r>
      <w:r w:rsidR="00E367CF" w:rsidRPr="00547768">
        <w:rPr>
          <w:rFonts w:ascii="Verdana" w:hAnsi="Verdana" w:cs="Arial"/>
          <w:i/>
          <w:iCs/>
          <w:color w:val="00304A"/>
          <w:sz w:val="18"/>
          <w:szCs w:val="18"/>
        </w:rPr>
        <w:t>drejer sig om</w:t>
      </w:r>
      <w:r w:rsidR="00E61C4C" w:rsidRPr="00547768">
        <w:rPr>
          <w:rFonts w:ascii="Verdana" w:hAnsi="Verdana" w:cs="Arial"/>
          <w:i/>
          <w:iCs/>
          <w:color w:val="00304A"/>
          <w:sz w:val="18"/>
          <w:szCs w:val="18"/>
        </w:rPr>
        <w:t xml:space="preserve"> skel</w:t>
      </w:r>
      <w:r w:rsidR="0058249D" w:rsidRPr="00547768">
        <w:rPr>
          <w:rFonts w:ascii="Verdana" w:hAnsi="Verdana" w:cs="Arial"/>
          <w:i/>
          <w:iCs/>
          <w:color w:val="00304A"/>
          <w:sz w:val="18"/>
          <w:szCs w:val="18"/>
        </w:rPr>
        <w:t xml:space="preserve"> mod ejendommen, hvor </w:t>
      </w:r>
      <w:r w:rsidR="00B209A2" w:rsidRPr="00547768">
        <w:rPr>
          <w:rFonts w:ascii="Verdana" w:hAnsi="Verdana" w:cs="Arial"/>
          <w:i/>
          <w:iCs/>
          <w:color w:val="00304A"/>
          <w:sz w:val="18"/>
          <w:szCs w:val="18"/>
        </w:rPr>
        <w:t>der er beboelse</w:t>
      </w:r>
      <w:r w:rsidR="0058249D" w:rsidRPr="00547768">
        <w:rPr>
          <w:rFonts w:ascii="Verdana" w:hAnsi="Verdana" w:cs="Arial"/>
          <w:i/>
          <w:iCs/>
          <w:color w:val="00304A"/>
          <w:sz w:val="18"/>
          <w:szCs w:val="18"/>
        </w:rPr>
        <w:t>,</w:t>
      </w:r>
      <w:r w:rsidR="00B209A2" w:rsidRPr="00547768">
        <w:rPr>
          <w:rFonts w:ascii="Verdana" w:hAnsi="Verdana" w:cs="Arial"/>
          <w:i/>
          <w:iCs/>
          <w:color w:val="00304A"/>
          <w:sz w:val="18"/>
          <w:szCs w:val="18"/>
        </w:rPr>
        <w:t xml:space="preserve"> der ligger nærmere end 100 m </w:t>
      </w:r>
      <w:r w:rsidR="00E61C4C" w:rsidRPr="00547768">
        <w:rPr>
          <w:rFonts w:ascii="Verdana" w:hAnsi="Verdana" w:cs="Arial"/>
          <w:i/>
          <w:iCs/>
          <w:color w:val="00304A"/>
          <w:sz w:val="18"/>
          <w:szCs w:val="18"/>
        </w:rPr>
        <w:t>fra læskuret)</w:t>
      </w:r>
    </w:p>
    <w:p w14:paraId="0B402794" w14:textId="77777777" w:rsidR="00E32F3C" w:rsidRPr="00547768" w:rsidRDefault="00E32F3C" w:rsidP="00E32F3C">
      <w:pPr>
        <w:rPr>
          <w:rFonts w:ascii="Verdana" w:hAnsi="Verdana"/>
          <w:color w:val="00304A"/>
          <w:sz w:val="27"/>
          <w:szCs w:val="27"/>
        </w:rPr>
      </w:pPr>
    </w:p>
    <w:p w14:paraId="373B1A8E" w14:textId="5FCD3C4F" w:rsidR="00E32F3C" w:rsidRPr="00547768" w:rsidRDefault="00E32F3C" w:rsidP="00E32F3C">
      <w:pPr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Kommunen kan meddele dispensation, hvor disse afstandskrav ikke kan overholdes. Dispensation vil være ledsaget af vilkår</w:t>
      </w:r>
      <w:r w:rsidR="00260540" w:rsidRPr="00547768">
        <w:rPr>
          <w:rFonts w:ascii="Verdana" w:hAnsi="Verdana"/>
          <w:color w:val="00304A"/>
          <w:sz w:val="18"/>
          <w:szCs w:val="18"/>
        </w:rPr>
        <w:t xml:space="preserve"> til drift og indretning</w:t>
      </w:r>
      <w:r w:rsidRPr="00547768">
        <w:rPr>
          <w:rFonts w:ascii="Verdana" w:hAnsi="Verdana"/>
          <w:color w:val="00304A"/>
          <w:sz w:val="18"/>
          <w:szCs w:val="18"/>
        </w:rPr>
        <w:t>, der skal sikre at der ikke opstår risiko for forurening eller gener for omgivelserne.</w:t>
      </w:r>
    </w:p>
    <w:p w14:paraId="36211E0E" w14:textId="77777777" w:rsidR="00531B87" w:rsidRPr="00547768" w:rsidRDefault="00531B87" w:rsidP="00E32F3C">
      <w:pPr>
        <w:rPr>
          <w:rFonts w:ascii="Verdana" w:hAnsi="Verdana"/>
          <w:color w:val="00304A"/>
          <w:sz w:val="18"/>
          <w:szCs w:val="18"/>
        </w:rPr>
      </w:pPr>
    </w:p>
    <w:p w14:paraId="2B87FE74" w14:textId="3D8CBE28" w:rsidR="00185321" w:rsidRPr="00547768" w:rsidRDefault="00185321" w:rsidP="00185321">
      <w:pPr>
        <w:ind w:right="-173"/>
        <w:rPr>
          <w:rFonts w:ascii="Verdana" w:hAnsi="Verdana"/>
          <w:bCs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 xml:space="preserve">§7: </w:t>
      </w:r>
      <w:r w:rsidRPr="00547768">
        <w:rPr>
          <w:rFonts w:ascii="Verdana" w:hAnsi="Verdana"/>
          <w:bCs/>
          <w:color w:val="00304A"/>
          <w:sz w:val="18"/>
          <w:szCs w:val="18"/>
        </w:rPr>
        <w:t>Læskure må ikke etableres, udvides eller ændres i eller nærmere end 50 m fra kategori 1– og 2-natur, dog mindst 25 m hvis anlægget højst</w:t>
      </w:r>
      <w:r w:rsidR="00725CB5" w:rsidRPr="00547768">
        <w:rPr>
          <w:rFonts w:ascii="Verdana" w:hAnsi="Verdana"/>
          <w:bCs/>
          <w:color w:val="00304A"/>
          <w:sz w:val="18"/>
          <w:szCs w:val="18"/>
        </w:rPr>
        <w:t xml:space="preserve"> er</w:t>
      </w:r>
      <w:r w:rsidRPr="00547768">
        <w:rPr>
          <w:rFonts w:ascii="Verdana" w:hAnsi="Verdana"/>
          <w:bCs/>
          <w:color w:val="00304A"/>
          <w:sz w:val="18"/>
          <w:szCs w:val="18"/>
        </w:rPr>
        <w:t xml:space="preserve"> 25 m² i grundplan. Dette gælder både for flytbare og fastplacerede læskure. Der kan i nogle tilfælde dispenseres fra dette krav.</w:t>
      </w:r>
    </w:p>
    <w:p w14:paraId="7CD12B11" w14:textId="1B39650F" w:rsidR="00185321" w:rsidRPr="00547768" w:rsidRDefault="00185321" w:rsidP="00E32F3C">
      <w:pPr>
        <w:rPr>
          <w:rFonts w:ascii="Verdana" w:hAnsi="Verdana"/>
          <w:color w:val="00304A"/>
          <w:sz w:val="27"/>
          <w:szCs w:val="27"/>
        </w:rPr>
      </w:pPr>
    </w:p>
    <w:p w14:paraId="6A05F0AB" w14:textId="77777777" w:rsidR="00E32F3C" w:rsidRPr="00547768" w:rsidRDefault="00E32F3C" w:rsidP="00555271">
      <w:pPr>
        <w:pStyle w:val="Overskrift1"/>
        <w:rPr>
          <w:color w:val="00304A"/>
        </w:rPr>
      </w:pPr>
      <w:r w:rsidRPr="00547768">
        <w:rPr>
          <w:color w:val="00304A"/>
        </w:rPr>
        <w:t>Spørgsmål</w:t>
      </w:r>
    </w:p>
    <w:p w14:paraId="00EEBF8B" w14:textId="176CCB06" w:rsidR="00E32F3C" w:rsidRPr="00547768" w:rsidRDefault="00E32F3C" w:rsidP="00E367CF">
      <w:pPr>
        <w:rPr>
          <w:rFonts w:ascii="Verdana" w:hAnsi="Verdana"/>
          <w:color w:val="00304A"/>
          <w:sz w:val="18"/>
          <w:szCs w:val="18"/>
        </w:rPr>
      </w:pPr>
      <w:r w:rsidRPr="00547768">
        <w:rPr>
          <w:rFonts w:ascii="Verdana" w:hAnsi="Verdana"/>
          <w:color w:val="00304A"/>
          <w:sz w:val="18"/>
          <w:szCs w:val="18"/>
        </w:rPr>
        <w:t>Har du spørgsmål, er du velkommen til at kontakte Varde Kommunes Erhvervscenter</w:t>
      </w:r>
      <w:r w:rsidR="00275818" w:rsidRPr="00547768">
        <w:rPr>
          <w:rFonts w:ascii="Verdana" w:hAnsi="Verdana"/>
          <w:color w:val="00304A"/>
          <w:sz w:val="18"/>
          <w:szCs w:val="18"/>
        </w:rPr>
        <w:t>, Landbrug</w:t>
      </w:r>
      <w:r w:rsidRPr="00547768">
        <w:rPr>
          <w:rFonts w:ascii="Verdana" w:hAnsi="Verdana"/>
          <w:color w:val="00304A"/>
          <w:sz w:val="18"/>
          <w:szCs w:val="18"/>
        </w:rPr>
        <w:t xml:space="preserve"> på telefon: 79 94 68 00</w:t>
      </w:r>
    </w:p>
    <w:p w14:paraId="6236EECB" w14:textId="77777777" w:rsidR="00E32F3C" w:rsidRPr="00547768" w:rsidRDefault="00E32F3C" w:rsidP="00E32F3C">
      <w:pPr>
        <w:rPr>
          <w:rFonts w:ascii="Verdana" w:hAnsi="Verdana"/>
          <w:color w:val="00304A"/>
          <w:sz w:val="27"/>
          <w:szCs w:val="27"/>
        </w:rPr>
      </w:pPr>
    </w:p>
    <w:p w14:paraId="233B0345" w14:textId="77777777" w:rsidR="00E32F3C" w:rsidRPr="00547768" w:rsidRDefault="00E32F3C" w:rsidP="00E32F3C">
      <w:pPr>
        <w:rPr>
          <w:rFonts w:ascii="Verdana" w:hAnsi="Verdana"/>
          <w:color w:val="00304A"/>
          <w:sz w:val="16"/>
          <w:szCs w:val="16"/>
        </w:rPr>
      </w:pPr>
    </w:p>
    <w:p w14:paraId="29F92118" w14:textId="77777777" w:rsidR="00E32F3C" w:rsidRPr="00547768" w:rsidRDefault="00E32F3C" w:rsidP="00E32F3C">
      <w:pPr>
        <w:rPr>
          <w:rFonts w:ascii="Verdana" w:hAnsi="Verdana"/>
          <w:color w:val="00304A"/>
          <w:sz w:val="16"/>
          <w:szCs w:val="16"/>
        </w:rPr>
      </w:pPr>
    </w:p>
    <w:p w14:paraId="557763F1" w14:textId="32038603" w:rsidR="00E32F3C" w:rsidRPr="00547768" w:rsidRDefault="00E32F3C" w:rsidP="00E32F3C">
      <w:pPr>
        <w:rPr>
          <w:rFonts w:ascii="Verdana" w:hAnsi="Verdana"/>
          <w:color w:val="00304A"/>
          <w:sz w:val="16"/>
          <w:szCs w:val="16"/>
          <w:highlight w:val="yellow"/>
        </w:rPr>
      </w:pPr>
      <w:r w:rsidRPr="00547768">
        <w:rPr>
          <w:rFonts w:ascii="Verdana" w:hAnsi="Verdana"/>
          <w:color w:val="00304A"/>
          <w:sz w:val="16"/>
          <w:szCs w:val="16"/>
        </w:rPr>
        <w:t xml:space="preserve">Revideret </w:t>
      </w:r>
      <w:r w:rsidR="00275818" w:rsidRPr="00547768">
        <w:rPr>
          <w:rFonts w:ascii="Verdana" w:hAnsi="Verdana"/>
          <w:color w:val="00304A"/>
          <w:sz w:val="16"/>
          <w:szCs w:val="16"/>
        </w:rPr>
        <w:t>juni</w:t>
      </w:r>
      <w:r w:rsidR="004D66CE" w:rsidRPr="00547768">
        <w:rPr>
          <w:rFonts w:ascii="Verdana" w:hAnsi="Verdana"/>
          <w:color w:val="00304A"/>
          <w:sz w:val="16"/>
          <w:szCs w:val="16"/>
        </w:rPr>
        <w:t xml:space="preserve"> 202</w:t>
      </w:r>
      <w:r w:rsidR="00DF0A13" w:rsidRPr="00547768">
        <w:rPr>
          <w:rFonts w:ascii="Verdana" w:hAnsi="Verdana"/>
          <w:color w:val="00304A"/>
          <w:sz w:val="16"/>
          <w:szCs w:val="16"/>
        </w:rPr>
        <w:t>4</w:t>
      </w:r>
    </w:p>
    <w:p w14:paraId="604206AA" w14:textId="2E87B679" w:rsidR="00E32F3C" w:rsidRPr="00547768" w:rsidRDefault="00E32F3C" w:rsidP="00E32F3C">
      <w:pPr>
        <w:rPr>
          <w:rFonts w:ascii="Verdana" w:hAnsi="Verdana"/>
          <w:color w:val="00304A"/>
          <w:sz w:val="16"/>
          <w:szCs w:val="16"/>
          <w:highlight w:val="yellow"/>
        </w:rPr>
      </w:pPr>
      <w:r w:rsidRPr="00547768">
        <w:rPr>
          <w:rFonts w:ascii="Verdana" w:hAnsi="Verdana"/>
          <w:color w:val="00304A"/>
          <w:sz w:val="16"/>
          <w:szCs w:val="16"/>
        </w:rPr>
        <w:t xml:space="preserve">Sagsnr. </w:t>
      </w:r>
      <w:r w:rsidR="00DF0A13" w:rsidRPr="00547768">
        <w:rPr>
          <w:rFonts w:ascii="Verdana" w:hAnsi="Verdana"/>
          <w:color w:val="00304A"/>
          <w:sz w:val="16"/>
          <w:szCs w:val="16"/>
        </w:rPr>
        <w:t xml:space="preserve">EMN-2024-01174  </w:t>
      </w:r>
    </w:p>
    <w:p w14:paraId="60069A19" w14:textId="12277DF5" w:rsidR="00E32F3C" w:rsidRPr="00547768" w:rsidRDefault="00E32F3C" w:rsidP="00E32F3C">
      <w:pPr>
        <w:rPr>
          <w:rFonts w:ascii="Verdana" w:hAnsi="Verdana"/>
          <w:color w:val="00304A"/>
          <w:sz w:val="16"/>
          <w:szCs w:val="16"/>
        </w:rPr>
      </w:pPr>
      <w:r w:rsidRPr="00547768">
        <w:rPr>
          <w:rFonts w:ascii="Verdana" w:hAnsi="Verdana"/>
          <w:color w:val="00304A"/>
          <w:sz w:val="16"/>
          <w:szCs w:val="16"/>
        </w:rPr>
        <w:t xml:space="preserve">Dokument nr. </w:t>
      </w:r>
      <w:r w:rsidR="00DF0A13" w:rsidRPr="00547768">
        <w:rPr>
          <w:rFonts w:ascii="Verdana" w:hAnsi="Verdana"/>
          <w:color w:val="00304A"/>
          <w:sz w:val="16"/>
          <w:szCs w:val="16"/>
        </w:rPr>
        <w:t xml:space="preserve">8759485 </w:t>
      </w:r>
    </w:p>
    <w:p w14:paraId="23FEE08B" w14:textId="77777777" w:rsidR="00EE4AE6" w:rsidRPr="00547768" w:rsidRDefault="00EE4AE6" w:rsidP="006D793C">
      <w:pPr>
        <w:spacing w:line="276" w:lineRule="auto"/>
        <w:ind w:left="-567"/>
        <w:rPr>
          <w:rFonts w:ascii="Verdana" w:hAnsi="Verdana"/>
          <w:color w:val="00304A"/>
          <w:sz w:val="27"/>
          <w:szCs w:val="27"/>
        </w:rPr>
      </w:pPr>
    </w:p>
    <w:p w14:paraId="68B7DA9F" w14:textId="77777777" w:rsidR="00641379" w:rsidRPr="00547768" w:rsidRDefault="00641379">
      <w:pPr>
        <w:rPr>
          <w:color w:val="00304A"/>
        </w:rPr>
      </w:pPr>
    </w:p>
    <w:sectPr w:rsidR="00641379" w:rsidRPr="005477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F24E" w14:textId="77777777" w:rsidR="00EC0074" w:rsidRDefault="00EC0074" w:rsidP="00F574F3">
      <w:r>
        <w:separator/>
      </w:r>
    </w:p>
  </w:endnote>
  <w:endnote w:type="continuationSeparator" w:id="0">
    <w:p w14:paraId="41D790AC" w14:textId="77777777" w:rsidR="00EC0074" w:rsidRDefault="00EC0074" w:rsidP="00F574F3">
      <w:r>
        <w:continuationSeparator/>
      </w:r>
    </w:p>
  </w:endnote>
  <w:endnote w:id="1">
    <w:p w14:paraId="088EFCA5" w14:textId="690130DF" w:rsidR="00F574F3" w:rsidRDefault="00F574F3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r w:rsidR="0063031D">
        <w:t>Bekendtgørelse om miljøregulering af dyrehold og om opbevaring af gødning</w:t>
      </w:r>
      <w:r w:rsidR="00873ECE">
        <w:t xml:space="preserve"> nr. 2243</w:t>
      </w:r>
      <w:r w:rsidR="008B154F">
        <w:t xml:space="preserve"> fra d.</w:t>
      </w:r>
      <w:r w:rsidR="00873ECE">
        <w:t xml:space="preserve"> 29-11-2021</w:t>
      </w:r>
    </w:p>
  </w:endnote>
  <w:endnote w:id="2">
    <w:p w14:paraId="483284AA" w14:textId="46DAAD61" w:rsidR="00071EE9" w:rsidRDefault="00071EE9">
      <w:pPr>
        <w:pStyle w:val="Slutnotetekst"/>
      </w:pPr>
      <w:r>
        <w:rPr>
          <w:rStyle w:val="Slutnotehenvisning"/>
        </w:rPr>
        <w:endnoteRef/>
      </w:r>
      <w:r>
        <w:t xml:space="preserve"> Bekendtgørelse om miljøregulering af visse aktiviteter nr. 844 fra d. 23-6-2017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84D7" w14:textId="77777777" w:rsidR="00EC0074" w:rsidRDefault="00EC0074" w:rsidP="00F574F3">
      <w:r>
        <w:separator/>
      </w:r>
    </w:p>
  </w:footnote>
  <w:footnote w:type="continuationSeparator" w:id="0">
    <w:p w14:paraId="6E53F419" w14:textId="77777777" w:rsidR="00EC0074" w:rsidRDefault="00EC0074" w:rsidP="00F5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0577"/>
    <w:multiLevelType w:val="hybridMultilevel"/>
    <w:tmpl w:val="51B622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733FE"/>
    <w:multiLevelType w:val="hybridMultilevel"/>
    <w:tmpl w:val="E0628D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1A26CD"/>
    <w:multiLevelType w:val="multilevel"/>
    <w:tmpl w:val="860A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5E1DF3"/>
    <w:multiLevelType w:val="hybridMultilevel"/>
    <w:tmpl w:val="372AC7A4"/>
    <w:lvl w:ilvl="0" w:tplc="040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9FD4E38"/>
    <w:multiLevelType w:val="hybridMultilevel"/>
    <w:tmpl w:val="15140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F2093"/>
    <w:multiLevelType w:val="hybridMultilevel"/>
    <w:tmpl w:val="BFD4C5B8"/>
    <w:lvl w:ilvl="0" w:tplc="040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5D56525"/>
    <w:multiLevelType w:val="hybridMultilevel"/>
    <w:tmpl w:val="C2E6AAC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FD1321"/>
    <w:multiLevelType w:val="hybridMultilevel"/>
    <w:tmpl w:val="89C834F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DE3EA7"/>
    <w:multiLevelType w:val="hybridMultilevel"/>
    <w:tmpl w:val="A3CA22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5074525">
    <w:abstractNumId w:val="7"/>
  </w:num>
  <w:num w:numId="2" w16cid:durableId="1773822635">
    <w:abstractNumId w:val="5"/>
  </w:num>
  <w:num w:numId="3" w16cid:durableId="123549503">
    <w:abstractNumId w:val="4"/>
  </w:num>
  <w:num w:numId="4" w16cid:durableId="272522973">
    <w:abstractNumId w:val="3"/>
  </w:num>
  <w:num w:numId="5" w16cid:durableId="1093161704">
    <w:abstractNumId w:val="0"/>
  </w:num>
  <w:num w:numId="6" w16cid:durableId="770248812">
    <w:abstractNumId w:val="8"/>
  </w:num>
  <w:num w:numId="7" w16cid:durableId="767850328">
    <w:abstractNumId w:val="1"/>
  </w:num>
  <w:num w:numId="8" w16cid:durableId="814612737">
    <w:abstractNumId w:val="2"/>
  </w:num>
  <w:num w:numId="9" w16cid:durableId="2140998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FE"/>
    <w:rsid w:val="00012944"/>
    <w:rsid w:val="00025807"/>
    <w:rsid w:val="00027892"/>
    <w:rsid w:val="0003769F"/>
    <w:rsid w:val="00045F00"/>
    <w:rsid w:val="00071EE9"/>
    <w:rsid w:val="00074ADC"/>
    <w:rsid w:val="00081A0E"/>
    <w:rsid w:val="00086D33"/>
    <w:rsid w:val="000B2C05"/>
    <w:rsid w:val="000C2CA6"/>
    <w:rsid w:val="000D0340"/>
    <w:rsid w:val="000E1492"/>
    <w:rsid w:val="000E1E4C"/>
    <w:rsid w:val="000F1E93"/>
    <w:rsid w:val="000F20AE"/>
    <w:rsid w:val="000F2E70"/>
    <w:rsid w:val="000F626B"/>
    <w:rsid w:val="000F6BF6"/>
    <w:rsid w:val="00110E1B"/>
    <w:rsid w:val="00123923"/>
    <w:rsid w:val="001249C6"/>
    <w:rsid w:val="00125F60"/>
    <w:rsid w:val="001455D8"/>
    <w:rsid w:val="00146EBF"/>
    <w:rsid w:val="001672FF"/>
    <w:rsid w:val="0018009E"/>
    <w:rsid w:val="00185321"/>
    <w:rsid w:val="00186667"/>
    <w:rsid w:val="001A2F1E"/>
    <w:rsid w:val="001D215A"/>
    <w:rsid w:val="001E4C56"/>
    <w:rsid w:val="001E7CCF"/>
    <w:rsid w:val="001F24B3"/>
    <w:rsid w:val="001F70E2"/>
    <w:rsid w:val="00234D80"/>
    <w:rsid w:val="00240C98"/>
    <w:rsid w:val="00256BB8"/>
    <w:rsid w:val="00260540"/>
    <w:rsid w:val="00261903"/>
    <w:rsid w:val="0026198D"/>
    <w:rsid w:val="00275818"/>
    <w:rsid w:val="00285C31"/>
    <w:rsid w:val="00286E21"/>
    <w:rsid w:val="002A7905"/>
    <w:rsid w:val="002C0164"/>
    <w:rsid w:val="002C411D"/>
    <w:rsid w:val="002C67DF"/>
    <w:rsid w:val="002F686C"/>
    <w:rsid w:val="00300DF6"/>
    <w:rsid w:val="00312FC1"/>
    <w:rsid w:val="00321343"/>
    <w:rsid w:val="00324F6C"/>
    <w:rsid w:val="00330399"/>
    <w:rsid w:val="003531D8"/>
    <w:rsid w:val="003605A2"/>
    <w:rsid w:val="00360A8D"/>
    <w:rsid w:val="00370ACD"/>
    <w:rsid w:val="00370C0A"/>
    <w:rsid w:val="003849B0"/>
    <w:rsid w:val="003915C7"/>
    <w:rsid w:val="003A53D7"/>
    <w:rsid w:val="003B0AF8"/>
    <w:rsid w:val="003B176F"/>
    <w:rsid w:val="003C1198"/>
    <w:rsid w:val="003D0926"/>
    <w:rsid w:val="003E3E7A"/>
    <w:rsid w:val="003F0A98"/>
    <w:rsid w:val="003F0E16"/>
    <w:rsid w:val="003F2141"/>
    <w:rsid w:val="003F3BA6"/>
    <w:rsid w:val="00400A9D"/>
    <w:rsid w:val="004034CF"/>
    <w:rsid w:val="004524CB"/>
    <w:rsid w:val="00455C68"/>
    <w:rsid w:val="00460A9B"/>
    <w:rsid w:val="00474F31"/>
    <w:rsid w:val="00476057"/>
    <w:rsid w:val="00495256"/>
    <w:rsid w:val="004A48C2"/>
    <w:rsid w:val="004C4066"/>
    <w:rsid w:val="004D46EF"/>
    <w:rsid w:val="004D66CE"/>
    <w:rsid w:val="00501806"/>
    <w:rsid w:val="0051517C"/>
    <w:rsid w:val="00523ACE"/>
    <w:rsid w:val="00525365"/>
    <w:rsid w:val="00531B87"/>
    <w:rsid w:val="0053714B"/>
    <w:rsid w:val="00543D6C"/>
    <w:rsid w:val="00547768"/>
    <w:rsid w:val="00555271"/>
    <w:rsid w:val="00555AD0"/>
    <w:rsid w:val="00557289"/>
    <w:rsid w:val="0056742F"/>
    <w:rsid w:val="00572C44"/>
    <w:rsid w:val="0058147A"/>
    <w:rsid w:val="0058249D"/>
    <w:rsid w:val="0058420B"/>
    <w:rsid w:val="00592BB6"/>
    <w:rsid w:val="00596D4B"/>
    <w:rsid w:val="005A4E61"/>
    <w:rsid w:val="005A7D4A"/>
    <w:rsid w:val="005B1BDD"/>
    <w:rsid w:val="005B1CB7"/>
    <w:rsid w:val="005B68BA"/>
    <w:rsid w:val="005C5DAF"/>
    <w:rsid w:val="005C70DF"/>
    <w:rsid w:val="005E1C7B"/>
    <w:rsid w:val="005E6186"/>
    <w:rsid w:val="005F4902"/>
    <w:rsid w:val="006012F2"/>
    <w:rsid w:val="006031BD"/>
    <w:rsid w:val="00606C63"/>
    <w:rsid w:val="006151C3"/>
    <w:rsid w:val="0062576B"/>
    <w:rsid w:val="0063031D"/>
    <w:rsid w:val="00630E42"/>
    <w:rsid w:val="006371B3"/>
    <w:rsid w:val="00641379"/>
    <w:rsid w:val="00647233"/>
    <w:rsid w:val="00655E07"/>
    <w:rsid w:val="00657EFF"/>
    <w:rsid w:val="0066107F"/>
    <w:rsid w:val="00664964"/>
    <w:rsid w:val="00665688"/>
    <w:rsid w:val="00674AC1"/>
    <w:rsid w:val="006A5850"/>
    <w:rsid w:val="006B3DFA"/>
    <w:rsid w:val="006D5134"/>
    <w:rsid w:val="006D6723"/>
    <w:rsid w:val="006D793C"/>
    <w:rsid w:val="006F5AC3"/>
    <w:rsid w:val="00704666"/>
    <w:rsid w:val="00723845"/>
    <w:rsid w:val="00725CB5"/>
    <w:rsid w:val="00732C63"/>
    <w:rsid w:val="00742809"/>
    <w:rsid w:val="0074501A"/>
    <w:rsid w:val="00753CDC"/>
    <w:rsid w:val="00765309"/>
    <w:rsid w:val="007700E6"/>
    <w:rsid w:val="00773755"/>
    <w:rsid w:val="007875EF"/>
    <w:rsid w:val="007A023E"/>
    <w:rsid w:val="007A70AD"/>
    <w:rsid w:val="007B195B"/>
    <w:rsid w:val="007B4A11"/>
    <w:rsid w:val="007B50C4"/>
    <w:rsid w:val="007C16F0"/>
    <w:rsid w:val="007D2158"/>
    <w:rsid w:val="007D5B6F"/>
    <w:rsid w:val="007E6735"/>
    <w:rsid w:val="0081544F"/>
    <w:rsid w:val="00823966"/>
    <w:rsid w:val="008331F2"/>
    <w:rsid w:val="00873ECE"/>
    <w:rsid w:val="0087530E"/>
    <w:rsid w:val="008874CB"/>
    <w:rsid w:val="008B154F"/>
    <w:rsid w:val="008B4001"/>
    <w:rsid w:val="008E2B09"/>
    <w:rsid w:val="008F465E"/>
    <w:rsid w:val="00901D93"/>
    <w:rsid w:val="009102C0"/>
    <w:rsid w:val="00917149"/>
    <w:rsid w:val="00921D91"/>
    <w:rsid w:val="00927931"/>
    <w:rsid w:val="00937FE4"/>
    <w:rsid w:val="009443BE"/>
    <w:rsid w:val="00944782"/>
    <w:rsid w:val="00947960"/>
    <w:rsid w:val="009509B1"/>
    <w:rsid w:val="00962BE2"/>
    <w:rsid w:val="00965FAC"/>
    <w:rsid w:val="009709F2"/>
    <w:rsid w:val="0097692B"/>
    <w:rsid w:val="00976BAB"/>
    <w:rsid w:val="00994754"/>
    <w:rsid w:val="00996968"/>
    <w:rsid w:val="009A0FF1"/>
    <w:rsid w:val="009A2BFB"/>
    <w:rsid w:val="009C6E9E"/>
    <w:rsid w:val="009D527D"/>
    <w:rsid w:val="009E2AF9"/>
    <w:rsid w:val="009E30C8"/>
    <w:rsid w:val="009E6192"/>
    <w:rsid w:val="009F55F5"/>
    <w:rsid w:val="009F6680"/>
    <w:rsid w:val="009F6B88"/>
    <w:rsid w:val="00A0508E"/>
    <w:rsid w:val="00A06CDC"/>
    <w:rsid w:val="00A1178A"/>
    <w:rsid w:val="00A31BBF"/>
    <w:rsid w:val="00A332BF"/>
    <w:rsid w:val="00A34BD4"/>
    <w:rsid w:val="00A34F94"/>
    <w:rsid w:val="00A40B01"/>
    <w:rsid w:val="00A708FE"/>
    <w:rsid w:val="00A737FF"/>
    <w:rsid w:val="00A73888"/>
    <w:rsid w:val="00A878A6"/>
    <w:rsid w:val="00AA2D52"/>
    <w:rsid w:val="00AC684B"/>
    <w:rsid w:val="00AD17FB"/>
    <w:rsid w:val="00AE0CF8"/>
    <w:rsid w:val="00AF0564"/>
    <w:rsid w:val="00AF5BEE"/>
    <w:rsid w:val="00AF7F82"/>
    <w:rsid w:val="00B11968"/>
    <w:rsid w:val="00B209A2"/>
    <w:rsid w:val="00B466FF"/>
    <w:rsid w:val="00B47351"/>
    <w:rsid w:val="00B60C25"/>
    <w:rsid w:val="00B76F32"/>
    <w:rsid w:val="00B94073"/>
    <w:rsid w:val="00B97652"/>
    <w:rsid w:val="00BB19DC"/>
    <w:rsid w:val="00BB434A"/>
    <w:rsid w:val="00BB5AAD"/>
    <w:rsid w:val="00BB6D7B"/>
    <w:rsid w:val="00BC0346"/>
    <w:rsid w:val="00BC2F25"/>
    <w:rsid w:val="00BE31EA"/>
    <w:rsid w:val="00BF308D"/>
    <w:rsid w:val="00C039CB"/>
    <w:rsid w:val="00C140FB"/>
    <w:rsid w:val="00C2539A"/>
    <w:rsid w:val="00C27C2B"/>
    <w:rsid w:val="00C3442D"/>
    <w:rsid w:val="00C362F7"/>
    <w:rsid w:val="00C379C4"/>
    <w:rsid w:val="00C40C7E"/>
    <w:rsid w:val="00C50192"/>
    <w:rsid w:val="00C80577"/>
    <w:rsid w:val="00C8723F"/>
    <w:rsid w:val="00CB1216"/>
    <w:rsid w:val="00CB2E7A"/>
    <w:rsid w:val="00CB304F"/>
    <w:rsid w:val="00CB61F8"/>
    <w:rsid w:val="00CD6AE0"/>
    <w:rsid w:val="00CD709D"/>
    <w:rsid w:val="00CE3AE7"/>
    <w:rsid w:val="00D0310C"/>
    <w:rsid w:val="00D07FBD"/>
    <w:rsid w:val="00D16428"/>
    <w:rsid w:val="00D51079"/>
    <w:rsid w:val="00D52399"/>
    <w:rsid w:val="00D66F38"/>
    <w:rsid w:val="00D7095D"/>
    <w:rsid w:val="00D71B2E"/>
    <w:rsid w:val="00D73F77"/>
    <w:rsid w:val="00DA27D9"/>
    <w:rsid w:val="00DB40C0"/>
    <w:rsid w:val="00DB4DC3"/>
    <w:rsid w:val="00DC4D31"/>
    <w:rsid w:val="00DD0C3C"/>
    <w:rsid w:val="00DE6AC2"/>
    <w:rsid w:val="00DF0A13"/>
    <w:rsid w:val="00DF1460"/>
    <w:rsid w:val="00DF2361"/>
    <w:rsid w:val="00E0076C"/>
    <w:rsid w:val="00E00E66"/>
    <w:rsid w:val="00E1308B"/>
    <w:rsid w:val="00E20DF5"/>
    <w:rsid w:val="00E32F3C"/>
    <w:rsid w:val="00E3386E"/>
    <w:rsid w:val="00E367CF"/>
    <w:rsid w:val="00E43C71"/>
    <w:rsid w:val="00E56AB2"/>
    <w:rsid w:val="00E61C4C"/>
    <w:rsid w:val="00E72C78"/>
    <w:rsid w:val="00E7521F"/>
    <w:rsid w:val="00E776B9"/>
    <w:rsid w:val="00E8433D"/>
    <w:rsid w:val="00E8633A"/>
    <w:rsid w:val="00EA6AD1"/>
    <w:rsid w:val="00EB0A26"/>
    <w:rsid w:val="00EB4D24"/>
    <w:rsid w:val="00EB7929"/>
    <w:rsid w:val="00EC0074"/>
    <w:rsid w:val="00EC0650"/>
    <w:rsid w:val="00EE011B"/>
    <w:rsid w:val="00EE4AE6"/>
    <w:rsid w:val="00EF77AC"/>
    <w:rsid w:val="00F074FE"/>
    <w:rsid w:val="00F07936"/>
    <w:rsid w:val="00F13810"/>
    <w:rsid w:val="00F20C4F"/>
    <w:rsid w:val="00F3539F"/>
    <w:rsid w:val="00F5412B"/>
    <w:rsid w:val="00F574F3"/>
    <w:rsid w:val="00F639C9"/>
    <w:rsid w:val="00F678F6"/>
    <w:rsid w:val="00F75EF0"/>
    <w:rsid w:val="00F7731D"/>
    <w:rsid w:val="00FB19B5"/>
    <w:rsid w:val="00FB7CC0"/>
    <w:rsid w:val="00FD4128"/>
    <w:rsid w:val="00FD4774"/>
    <w:rsid w:val="00FE03D8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F68C"/>
  <w15:chartTrackingRefBased/>
  <w15:docId w15:val="{477B48E7-3603-40A7-86B2-2DEE8F48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F6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68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2C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324F6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24F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92BB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92BB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92BB6"/>
    <w:rPr>
      <w:rFonts w:ascii="Times New Roman" w:eastAsia="MS Mincho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2BB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2BB6"/>
    <w:rPr>
      <w:rFonts w:ascii="Times New Roman" w:eastAsia="MS Mincho" w:hAnsi="Times New Roman" w:cs="Times New Roman"/>
      <w:b/>
      <w:bCs/>
      <w:sz w:val="20"/>
      <w:szCs w:val="20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6A5850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E4C56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B68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C2C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574F3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574F3"/>
    <w:rPr>
      <w:rFonts w:ascii="Times New Roman" w:eastAsia="MS Mincho" w:hAnsi="Times New Roman" w:cs="Times New Roman"/>
      <w:sz w:val="20"/>
      <w:szCs w:val="20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F574F3"/>
    <w:rPr>
      <w:vertAlign w:val="superscript"/>
    </w:rPr>
  </w:style>
  <w:style w:type="paragraph" w:styleId="Korrektur">
    <w:name w:val="Revision"/>
    <w:hidden/>
    <w:uiPriority w:val="99"/>
    <w:semiHidden/>
    <w:rsid w:val="00455C6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sdyrvejledning.dk/media/zmfbb1oj/byggeblad-udendoers-sohold-95-03-02-f239572732339572726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sdyrvejledning.dk/vejledning-til-bekendtgoerelserne/husdyrgoedningsbekendtgoerelsen/4-indretning-af-stalde-m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ndbrugsinfo.dk/-/media/landbrugsinfo/public/d/0/b/bb_95_03_07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B3C1F91DBB25548A9D07B58FB4490B1" ma:contentTypeVersion="0" ma:contentTypeDescription="GetOrganized dokument" ma:contentTypeScope="" ma:versionID="448dbe975dac17ac805aaa11184bb7a2">
  <xsd:schema xmlns:xsd="http://www.w3.org/2001/XMLSchema" xmlns:xs="http://www.w3.org/2001/XMLSchema" xmlns:p="http://schemas.microsoft.com/office/2006/metadata/properties" xmlns:ns1="http://schemas.microsoft.com/sharepoint/v3" xmlns:ns2="33780E7A-7FA5-484E-B747-FFA4854BD3A5" xmlns:ns3="ff038efd-60d5-4198-a271-1b789e3e63e2" xmlns:ns4="4b262729-c1de-457a-bd67-db76a1ee8ab9" targetNamespace="http://schemas.microsoft.com/office/2006/metadata/properties" ma:root="true" ma:fieldsID="8980ec9111a41948e2ceb12bf82e392d" ns1:_="" ns2:_="" ns3:_="" ns4:_="">
    <xsd:import namespace="http://schemas.microsoft.com/sharepoint/v3"/>
    <xsd:import namespace="33780E7A-7FA5-484E-B747-FFA4854BD3A5"/>
    <xsd:import namespace="ff038efd-60d5-4198-a271-1b789e3e63e2"/>
    <xsd:import namespace="4b262729-c1de-457a-bd67-db76a1ee8ab9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2:Part_x003a_VisNavn" minOccurs="0"/>
                <xsd:element ref="ns3:Beskrivelse" minOccurs="0"/>
                <xsd:element ref="ns3:CaseOwner"/>
                <xsd:element ref="ns3:Korrespondance"/>
                <xsd:element ref="ns3:Dato"/>
                <xsd:element ref="ns2:SvarPaa" minOccurs="0"/>
                <xsd:element ref="ns2:Frist" minOccurs="0"/>
                <xsd:element ref="ns2:CCMAgendaDocumentStatus" minOccurs="0"/>
                <xsd:element ref="ns2:CCMMeetingCaseLink" minOccurs="0"/>
                <xsd:element ref="ns2:ErBesvaret" minOccurs="0"/>
                <xsd:element ref="ns2:CCMAgendaStatus" minOccurs="0"/>
                <xsd:element ref="ns1:CCMCognitiveTyp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Aktindsigt" minOccurs="0"/>
                <xsd:element ref="ns3:Classification" minOccurs="0"/>
                <xsd:element ref="ns1:CCMOnlineStatus" minOccurs="0"/>
                <xsd:element ref="ns2:Afsender" minOccurs="0"/>
                <xsd:element ref="ns2:Modtage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15" nillable="true" ma:displayName="CognitiveType" ma:decimals="0" ma:description="" ma:hidden="true" ma:internalName="CCMCognitiveType" ma:readOnly="false">
      <xsd:simpleType>
        <xsd:restriction base="dms:Number"/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CCMVisualId" ma:index="21" nillable="true" ma:displayName="Sags ID" ma:default="Tildeler" ma:internalName="CCMVisual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8" nillable="true" ma:displayName="Skabelonnavn" ma:internalName="CCMTemplateName" ma:readOnly="true">
      <xsd:simpleType>
        <xsd:restriction base="dms:Text"/>
      </xsd:simpleType>
    </xsd:element>
    <xsd:element name="CCMTemplateVersion" ma:index="29" nillable="true" ma:displayName="Skabelon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description="" ma:internalName="CCMConversation" ma:readOnly="tru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0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1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2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OnlineStatus" ma:index="53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80E7A-7FA5-484E-B747-FFA4854BD3A5" elementFormDefault="qualified">
    <xsd:import namespace="http://schemas.microsoft.com/office/2006/documentManagement/types"/>
    <xsd:import namespace="http://schemas.microsoft.com/office/infopath/2007/PartnerControls"/>
    <xsd:element name="Part" ma:index="2" nillable="true" ma:displayName="Part" ma:list="{F0B6D31F-A4C6-4115-A4CF-135EEE4E5D15}" ma:internalName="Part" ma:readOnly="fal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_x003a_VisNavn" ma:index="3" nillable="true" ma:displayName="Part:VisNavn" ma:list="{F0B6D31F-A4C6-4115-A4CF-135EEE4E5D15}" ma:internalName="Part_x003a_VisNavn" ma:readOnly="true" ma:showField="VisNavn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9" nillable="true" ma:displayName="Svar på" ma:list="{33780E7A-7FA5-484E-B747-FFA4854BD3A5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ist" ma:index="10" nillable="true" ma:displayName="Frist" ma:format="DateOnly" ma:internalName="Frist">
      <xsd:simpleType>
        <xsd:restriction base="dms:DateTime"/>
      </xsd:simpleType>
    </xsd:element>
    <xsd:element name="CCMAgendaDocumentStatus" ma:index="11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Klar"/>
        </xsd:restriction>
      </xsd:simpleType>
    </xsd:element>
    <xsd:element name="CCMMeetingCaseLink" ma:index="12" nillable="true" ma:displayName="Mødesag" ma:format="Hyperlink" ma:hidden="true" ma:internalName="CCMMeetingCase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Besvaret" ma:index="13" nillable="true" ma:displayName="Er besvaret?" ma:default="0" ma:hidden="true" ma:internalName="ErBesvaret">
      <xsd:simpleType>
        <xsd:restriction base="dms:Boolean"/>
      </xsd:simpleType>
    </xsd:element>
    <xsd:element name="CCMAgendaStatus" ma:index="14" nillable="true" ma:displayName="Dagsordenstatus" ma:default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4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7" nillable="true" ma:displayName="Ikon for dagsordensstatus" ma:internalName="AgendaStatusIcon" ma:readOnly="true">
      <xsd:simpleType>
        <xsd:restriction base="dms:Unknown"/>
      </xsd:simpleType>
    </xsd:element>
    <xsd:element name="Aktindsigt" ma:index="48" nillable="true" ma:displayName="Aktindsigt" ma:default="1" ma:hidden="true" ma:internalName="Aktindsigt">
      <xsd:simpleType>
        <xsd:restriction base="dms:Boolean"/>
      </xsd:simpleType>
    </xsd:element>
    <xsd:element name="Afsender" ma:index="54" nillable="true" ma:displayName="Afsender" ma:list="{F0B6D31F-A4C6-4115-A4CF-135EEE4E5D15}" ma:internalName="Afsender" ma:showField="VisNavn">
      <xsd:simpleType>
        <xsd:restriction base="dms:Lookup"/>
      </xsd:simpleType>
    </xsd:element>
    <xsd:element name="Modtagere" ma:index="55" nillable="true" ma:displayName="Modtagere" ma:list="{F0B6D31F-A4C6-4115-A4CF-135EEE4E5D15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5" ma:displayName="Dokumentansvarlig" ma:default="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6" ma:displayName="Korrespondance" ma:default="Intern" ma:description="Indgående = det der kommer ind til os -  &#10;Udgående = det der sendes fra os - &#10;Intern = Interne arbejdsdokumenter -&#10;Høring = dokumenter sendt i høring" ma:format="Dropdown" ma:internalName="Korrespondance">
      <xsd:simpleType>
        <xsd:restriction base="dms:Choice">
          <xsd:enumeration value="Indgående"/>
          <xsd:enumeration value="Intern"/>
          <xsd:enumeration value="Udgående"/>
          <xsd:enumeration value="Høring"/>
        </xsd:restriction>
      </xsd:simpleType>
    </xsd:element>
    <xsd:element name="Dato" ma:index="7" ma:displayName="Dato" ma:default="[today]" ma:format="DateOnly" ma:internalName="Dato">
      <xsd:simpleType>
        <xsd:restriction base="dms:DateTime"/>
      </xsd:simpleType>
    </xsd:element>
    <xsd:element name="h7d7b564e6ab40d3aa4d6f9dfb78478c" ma:index="43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" ma:index="49" nillable="true" ma:displayName="Klassifikation" ma:default="Offentlig" ma:description="Offentlig = Ikke personfølsomt eller hemmeligt - Fortrolig = Personfølesomme oplysninger - &#10;Intern = Internt arbejdsdokument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62729-c1de-457a-bd67-db76a1ee8ab9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37c543d2-670d-4dad-bdb1-b7e8792644ea}" ma:internalName="TaxCatchAll" ma:showField="CatchAllData" ma:web="4b262729-c1de-457a-bd67-db76a1ee8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AgendaStatus xmlns="33780E7A-7FA5-484E-B747-FFA4854BD3A5" xsi:nil="true"/>
    <ErBesvaret xmlns="33780E7A-7FA5-484E-B747-FFA4854BD3A5">false</ErBesvaret>
    <h7d7b564e6ab40d3aa4d6f9dfb78478c xmlns="ff038efd-60d5-4198-a271-1b789e3e63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56fbdd51-244d-4c5c-bc3f-34a1c65fc1be</TermId>
        </TermInfo>
      </Terms>
    </h7d7b564e6ab40d3aa4d6f9dfb78478c>
    <CCMMeetingCaseId xmlns="33780E7A-7FA5-484E-B747-FFA4854BD3A5" xsi:nil="true"/>
    <Modtagere xmlns="33780E7A-7FA5-484E-B747-FFA4854BD3A5"/>
    <SvarPaa xmlns="33780E7A-7FA5-484E-B747-FFA4854BD3A5"/>
    <CCMMeetingCaseLink xmlns="33780E7A-7FA5-484E-B747-FFA4854BD3A5">
      <Url xsi:nil="true"/>
      <Description xsi:nil="true"/>
    </CCMMeetingCaseLink>
    <CCMCognitiveType xmlns="http://schemas.microsoft.com/sharepoint/v3">0</CCMCognitiveType>
    <Frist xmlns="33780E7A-7FA5-484E-B747-FFA4854BD3A5" xsi:nil="true"/>
    <CCMAgendaDocumentStatus xmlns="33780E7A-7FA5-484E-B747-FFA4854BD3A5" xsi:nil="true"/>
    <Afsender xmlns="33780E7A-7FA5-484E-B747-FFA4854BD3A5" xsi:nil="true"/>
    <CaseOwner xmlns="ff038efd-60d5-4198-a271-1b789e3e63e2">
      <UserInfo>
        <DisplayName>Mette Marie Ibsen-From (meib)</DisplayName>
        <AccountId>93</AccountId>
        <AccountType/>
      </UserInfo>
    </CaseOwner>
    <Beskrivelse xmlns="ff038efd-60d5-4198-a271-1b789e3e63e2" xsi:nil="true"/>
    <CCMAgendaItemId xmlns="33780E7A-7FA5-484E-B747-FFA4854BD3A5" xsi:nil="true"/>
    <Aktindsigt xmlns="33780E7A-7FA5-484E-B747-FFA4854BD3A5">true</Aktindsigt>
    <Classification xmlns="ff038efd-60d5-4198-a271-1b789e3e63e2">Offentlig</Classification>
    <Korrespondance xmlns="ff038efd-60d5-4198-a271-1b789e3e63e2">Intern</Korrespondance>
    <Dato xmlns="ff038efd-60d5-4198-a271-1b789e3e63e2">2024-05-21T22:00:00+00:00</Dato>
    <TaxCatchAll xmlns="4b262729-c1de-457a-bd67-db76a1ee8ab9">
      <Value>1</Value>
    </TaxCatchAll>
    <Part xmlns="33780E7A-7FA5-484E-B747-FFA4854BD3A5"/>
    <CCMMetadataExtractionStatus xmlns="http://schemas.microsoft.com/sharepoint/v3">CCMPageCount:Idle;CCMCommentCount:Idle</CCMMetadataExtractionStatus>
    <LocalAttachment xmlns="http://schemas.microsoft.com/sharepoint/v3">false</LocalAttachment>
    <CCMPreviewAnnotationsTasks xmlns="http://schemas.microsoft.com/sharepoint/v3">0</CCMPreviewAnnotationsTasks>
    <Related xmlns="http://schemas.microsoft.com/sharepoint/v3">false</Related>
    <CCMSystemID xmlns="http://schemas.microsoft.com/sharepoint/v3">c4dad55e-f722-4949-9b5c-2543b1414d3b</CCMSystemID>
    <CCMVisualId xmlns="http://schemas.microsoft.com/sharepoint/v3">EMN-2024-01174</CCMVisualId>
    <Finalized xmlns="http://schemas.microsoft.com/sharepoint/v3">false</Finalized>
    <CCMPageCount xmlns="http://schemas.microsoft.com/sharepoint/v3">3</CCMPageCount>
    <DocID xmlns="http://schemas.microsoft.com/sharepoint/v3">8759485</DocID>
    <CCMCommentCount xmlns="http://schemas.microsoft.com/sharepoint/v3">0</CCMCommentCount>
    <CCMTemplateID xmlns="http://schemas.microsoft.com/sharepoint/v3">0</CCMTemplateID>
    <CaseRecordNumber xmlns="http://schemas.microsoft.com/sharepoint/v3">0</CaseRecordNumber>
    <CaseID xmlns="http://schemas.microsoft.com/sharepoint/v3">EMN-2024-01174</CaseID>
    <RegistrationDate xmlns="http://schemas.microsoft.com/sharepoint/v3" xsi:nil="true"/>
    <CCMConversation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25D1F-B233-413F-9A26-AD718F960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780E7A-7FA5-484E-B747-FFA4854BD3A5"/>
    <ds:schemaRef ds:uri="ff038efd-60d5-4198-a271-1b789e3e63e2"/>
    <ds:schemaRef ds:uri="4b262729-c1de-457a-bd67-db76a1ee8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82E79-E476-46FA-A855-089785B5568C}">
  <ds:schemaRefs>
    <ds:schemaRef ds:uri="http://schemas.microsoft.com/office/2006/metadata/properties"/>
    <ds:schemaRef ds:uri="http://schemas.microsoft.com/office/infopath/2007/PartnerControls"/>
    <ds:schemaRef ds:uri="33780E7A-7FA5-484E-B747-FFA4854BD3A5"/>
    <ds:schemaRef ds:uri="ff038efd-60d5-4198-a271-1b789e3e63e2"/>
    <ds:schemaRef ds:uri="http://schemas.microsoft.com/sharepoint/v3"/>
    <ds:schemaRef ds:uri="4b262729-c1de-457a-bd67-db76a1ee8ab9"/>
  </ds:schemaRefs>
</ds:datastoreItem>
</file>

<file path=customXml/itemProps3.xml><?xml version="1.0" encoding="utf-8"?>
<ds:datastoreItem xmlns:ds="http://schemas.openxmlformats.org/officeDocument/2006/customXml" ds:itemID="{6D868EFB-C7B8-4511-8395-402C12950B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CA08E5-68E7-4970-A46D-A6FD2CF4A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UDKAST - Ny tekst til Folder - Vejledning om læskure maj 2024 version 3</vt:lpstr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- Vejledning om læskure maj 2024 - til hjemmesiden 17.06.24</dc:title>
  <dc:subject/>
  <dc:creator>Mette Marie Ibsen-From</dc:creator>
  <cp:keywords/>
  <dc:description/>
  <cp:lastModifiedBy>Mia Schack</cp:lastModifiedBy>
  <cp:revision>2</cp:revision>
  <dcterms:created xsi:type="dcterms:W3CDTF">2024-09-30T10:28:00Z</dcterms:created>
  <dcterms:modified xsi:type="dcterms:W3CDTF">2024-09-30T10:28:00Z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0x010100AC085CFC53BC46CEA2EADE194AD9D482008B3C1F91DBB25548A9D07B58FB4490B1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Dokumenttype">
    <vt:lpwstr>1;#Notat|56fbdd51-244d-4c5c-bc3f-34a1c65fc1be</vt:lpwstr>
  </property>
  <property fmtid="{D5CDD505-2E9C-101B-9397-08002B2CF9AE}" pid="8" name="CheckoutUser">
    <vt:lpwstr>93</vt:lpwstr>
  </property>
  <property fmtid="{D5CDD505-2E9C-101B-9397-08002B2CF9AE}" pid="9" name="CCMSystem">
    <vt:lpwstr> </vt:lpwstr>
  </property>
  <property fmtid="{D5CDD505-2E9C-101B-9397-08002B2CF9AE}" pid="10" name="CCMReplyToDocCacheId_AA145BE6-B859-401A-B2E0-03BB3E7048FC_">
    <vt:lpwstr>CCMReplyToDocCacheId_AA145BE6-B859-401A-B2E0-03BB3E7048FC_5013b1a7-26ad-446a-84fb-456c37e2ba8f</vt:lpwstr>
  </property>
  <property fmtid="{D5CDD505-2E9C-101B-9397-08002B2CF9AE}" pid="11" name="CCMEventContext">
    <vt:lpwstr>656ece2f-6724-47a4-be30-eaf0e3b7c541</vt:lpwstr>
  </property>
  <property fmtid="{D5CDD505-2E9C-101B-9397-08002B2CF9AE}" pid="12" name="CCMCommunication">
    <vt:lpwstr/>
  </property>
</Properties>
</file>